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67F7" w:rsidRDefault="0010615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7C00" w:rsidRPr="007F05CA" w:rsidRDefault="0039186C" w:rsidP="00B17C00">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3142E1" w:rsidRPr="00376907">
                    <w:t xml:space="preserve">утв. приказом ректора ОмГА от </w:t>
                  </w:r>
                  <w:r w:rsidR="00B237A1" w:rsidRPr="0037002F">
                    <w:t>2</w:t>
                  </w:r>
                  <w:r w:rsidR="00B237A1">
                    <w:t>9</w:t>
                  </w:r>
                  <w:r w:rsidR="00B237A1" w:rsidRPr="0037002F">
                    <w:t>.0</w:t>
                  </w:r>
                  <w:r w:rsidR="00B237A1">
                    <w:t>3</w:t>
                  </w:r>
                  <w:r w:rsidR="00B237A1" w:rsidRPr="0037002F">
                    <w:t>.202</w:t>
                  </w:r>
                  <w:r w:rsidR="00B237A1">
                    <w:t>1</w:t>
                  </w:r>
                  <w:r w:rsidR="00B237A1" w:rsidRPr="0037002F">
                    <w:t xml:space="preserve"> № 5</w:t>
                  </w:r>
                  <w:r w:rsidR="00B237A1">
                    <w:t>7</w:t>
                  </w:r>
                </w:p>
                <w:p w:rsidR="0039186C" w:rsidRDefault="0039186C"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10615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9186C" w:rsidRPr="00C94464" w:rsidRDefault="0039186C" w:rsidP="00C94464">
                  <w:pPr>
                    <w:jc w:val="center"/>
                    <w:rPr>
                      <w:sz w:val="24"/>
                      <w:szCs w:val="24"/>
                    </w:rPr>
                  </w:pPr>
                  <w:r w:rsidRPr="00C94464">
                    <w:rPr>
                      <w:sz w:val="24"/>
                      <w:szCs w:val="24"/>
                    </w:rPr>
                    <w:t>УТВЕРЖДАЮ:</w:t>
                  </w:r>
                </w:p>
                <w:p w:rsidR="0039186C" w:rsidRPr="00C94464" w:rsidRDefault="0039186C" w:rsidP="00C94464">
                  <w:pPr>
                    <w:jc w:val="center"/>
                    <w:rPr>
                      <w:sz w:val="24"/>
                      <w:szCs w:val="24"/>
                    </w:rPr>
                  </w:pPr>
                  <w:r w:rsidRPr="00C94464">
                    <w:rPr>
                      <w:sz w:val="24"/>
                      <w:szCs w:val="24"/>
                    </w:rPr>
                    <w:t>Ректор, д.фил.н., профессор</w:t>
                  </w:r>
                </w:p>
                <w:p w:rsidR="0039186C" w:rsidRDefault="0039186C" w:rsidP="00C94464">
                  <w:pPr>
                    <w:jc w:val="center"/>
                    <w:rPr>
                      <w:sz w:val="24"/>
                      <w:szCs w:val="24"/>
                    </w:rPr>
                  </w:pPr>
                </w:p>
                <w:p w:rsidR="0039186C" w:rsidRPr="00C94464" w:rsidRDefault="0039186C" w:rsidP="00C94464">
                  <w:pPr>
                    <w:jc w:val="center"/>
                    <w:rPr>
                      <w:sz w:val="24"/>
                      <w:szCs w:val="24"/>
                    </w:rPr>
                  </w:pPr>
                  <w:r w:rsidRPr="00C94464">
                    <w:rPr>
                      <w:sz w:val="24"/>
                      <w:szCs w:val="24"/>
                    </w:rPr>
                    <w:t>______________А.Э. Еремеев</w:t>
                  </w:r>
                </w:p>
                <w:p w:rsidR="0039186C" w:rsidRPr="00C94464" w:rsidRDefault="0039186C" w:rsidP="00C94464">
                  <w:pPr>
                    <w:jc w:val="center"/>
                    <w:rPr>
                      <w:sz w:val="24"/>
                      <w:szCs w:val="24"/>
                    </w:rPr>
                  </w:pPr>
                  <w:r w:rsidRPr="005F5645">
                    <w:rPr>
                      <w:sz w:val="24"/>
                      <w:szCs w:val="24"/>
                    </w:rPr>
                    <w:t xml:space="preserve">                              </w:t>
                  </w:r>
                  <w:r w:rsidR="00B237A1" w:rsidRPr="0037002F">
                    <w:rPr>
                      <w:sz w:val="24"/>
                      <w:szCs w:val="24"/>
                    </w:rPr>
                    <w:t>2</w:t>
                  </w:r>
                  <w:r w:rsidR="00B237A1">
                    <w:rPr>
                      <w:sz w:val="24"/>
                      <w:szCs w:val="24"/>
                    </w:rPr>
                    <w:t>9</w:t>
                  </w:r>
                  <w:r w:rsidR="00B237A1" w:rsidRPr="0037002F">
                    <w:rPr>
                      <w:sz w:val="24"/>
                      <w:szCs w:val="24"/>
                    </w:rPr>
                    <w:t>.0</w:t>
                  </w:r>
                  <w:r w:rsidR="00B237A1">
                    <w:rPr>
                      <w:sz w:val="24"/>
                      <w:szCs w:val="24"/>
                    </w:rPr>
                    <w:t>3</w:t>
                  </w:r>
                  <w:r w:rsidR="00B237A1" w:rsidRPr="0037002F">
                    <w:rPr>
                      <w:sz w:val="24"/>
                      <w:szCs w:val="24"/>
                    </w:rPr>
                    <w:t>.202</w:t>
                  </w:r>
                  <w:r w:rsidR="00B237A1">
                    <w:rPr>
                      <w:sz w:val="24"/>
                      <w:szCs w:val="24"/>
                    </w:rPr>
                    <w:t>1</w:t>
                  </w:r>
                  <w:r w:rsidR="00B237A1" w:rsidRPr="0037002F">
                    <w:rPr>
                      <w:sz w:val="24"/>
                      <w:szCs w:val="24"/>
                    </w:rPr>
                    <w:t xml:space="preserve"> г.</w:t>
                  </w: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7D7497" w:rsidRPr="00F267F7" w:rsidRDefault="00F6184A" w:rsidP="00032E00">
      <w:pPr>
        <w:widowControl/>
        <w:suppressAutoHyphens/>
        <w:autoSpaceDE/>
        <w:adjustRightInd/>
        <w:jc w:val="center"/>
        <w:rPr>
          <w:bCs/>
          <w:sz w:val="24"/>
          <w:szCs w:val="24"/>
        </w:rPr>
      </w:pPr>
      <w:r>
        <w:rPr>
          <w:b/>
          <w:bCs/>
          <w:color w:val="000000"/>
          <w:sz w:val="40"/>
          <w:szCs w:val="40"/>
        </w:rPr>
        <w:t>Русская литература второй половины XIX века</w:t>
      </w:r>
    </w:p>
    <w:p w:rsidR="004F3D51" w:rsidRPr="00F267F7" w:rsidRDefault="004F3D51" w:rsidP="004F3D51">
      <w:pPr>
        <w:widowControl/>
        <w:autoSpaceDN/>
        <w:jc w:val="center"/>
        <w:rPr>
          <w:bCs/>
          <w:sz w:val="24"/>
          <w:szCs w:val="24"/>
        </w:rPr>
      </w:pPr>
      <w:r w:rsidRPr="00F267F7">
        <w:rPr>
          <w:bCs/>
          <w:sz w:val="24"/>
          <w:szCs w:val="24"/>
        </w:rPr>
        <w:t>Б1.В.</w:t>
      </w:r>
      <w:r w:rsidR="00F6184A">
        <w:rPr>
          <w:bCs/>
          <w:sz w:val="24"/>
          <w:szCs w:val="24"/>
        </w:rPr>
        <w:t>26</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24302A" w:rsidRPr="00027EAB" w:rsidRDefault="0024302A" w:rsidP="0024302A">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24302A" w:rsidRPr="00027EAB" w:rsidRDefault="0024302A" w:rsidP="0024302A">
      <w:pPr>
        <w:widowControl/>
        <w:autoSpaceDE/>
        <w:autoSpaceDN/>
        <w:adjustRightInd/>
        <w:jc w:val="center"/>
        <w:rPr>
          <w:sz w:val="24"/>
          <w:szCs w:val="24"/>
        </w:rPr>
      </w:pPr>
      <w:r w:rsidRPr="00027EAB">
        <w:rPr>
          <w:sz w:val="24"/>
          <w:szCs w:val="24"/>
        </w:rPr>
        <w:t>научно-исследовательская</w:t>
      </w:r>
    </w:p>
    <w:p w:rsidR="0024302A" w:rsidRPr="00027EAB" w:rsidRDefault="0024302A" w:rsidP="0024302A">
      <w:pPr>
        <w:widowControl/>
        <w:autoSpaceDE/>
        <w:autoSpaceDN/>
        <w:adjustRightInd/>
        <w:jc w:val="center"/>
        <w:rPr>
          <w:rFonts w:eastAsia="SimSun"/>
          <w:b/>
          <w:kern w:val="2"/>
          <w:sz w:val="24"/>
          <w:szCs w:val="24"/>
          <w:lang w:eastAsia="hi-IN" w:bidi="hi-IN"/>
        </w:rPr>
      </w:pPr>
    </w:p>
    <w:p w:rsidR="009D3F1B" w:rsidRPr="006E1872" w:rsidRDefault="009D3F1B" w:rsidP="009D3F1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164F2C" w:rsidRPr="00164F2C" w:rsidRDefault="00164F2C" w:rsidP="00164F2C">
      <w:pPr>
        <w:widowControl/>
        <w:suppressAutoHyphens/>
        <w:autoSpaceDE/>
        <w:adjustRightInd/>
        <w:jc w:val="center"/>
        <w:rPr>
          <w:rFonts w:eastAsia="SimSun"/>
          <w:kern w:val="2"/>
          <w:sz w:val="24"/>
          <w:szCs w:val="24"/>
          <w:lang w:eastAsia="hi-IN" w:bidi="hi-IN"/>
        </w:rPr>
      </w:pPr>
      <w:r w:rsidRPr="00164F2C">
        <w:rPr>
          <w:rFonts w:eastAsia="SimSun"/>
          <w:kern w:val="2"/>
          <w:sz w:val="24"/>
          <w:szCs w:val="24"/>
          <w:lang w:eastAsia="hi-IN" w:bidi="hi-IN"/>
        </w:rPr>
        <w:t>очной формы обучения 2017 года набора соответственно</w:t>
      </w:r>
    </w:p>
    <w:p w:rsidR="00164F2C" w:rsidRPr="00164F2C" w:rsidRDefault="00164F2C" w:rsidP="00164F2C">
      <w:pPr>
        <w:widowControl/>
        <w:autoSpaceDE/>
        <w:adjustRightInd/>
        <w:spacing w:after="200" w:line="276" w:lineRule="auto"/>
        <w:jc w:val="center"/>
        <w:rPr>
          <w:rFonts w:eastAsia="SimSun"/>
          <w:kern w:val="2"/>
          <w:sz w:val="24"/>
          <w:szCs w:val="24"/>
          <w:lang w:eastAsia="hi-IN" w:bidi="hi-IN"/>
        </w:rPr>
      </w:pPr>
      <w:r w:rsidRPr="00164F2C">
        <w:rPr>
          <w:rFonts w:eastAsia="SimSun"/>
          <w:kern w:val="2"/>
          <w:sz w:val="24"/>
          <w:szCs w:val="24"/>
          <w:lang w:eastAsia="hi-IN" w:bidi="hi-IN"/>
        </w:rPr>
        <w:t>заочной формы обучения 2016, 2017 года набора соответственно</w:t>
      </w:r>
    </w:p>
    <w:p w:rsidR="00B17C00" w:rsidRPr="001259A4" w:rsidRDefault="00B17C00" w:rsidP="00B17C00">
      <w:pPr>
        <w:widowControl/>
        <w:suppressAutoHyphens/>
        <w:autoSpaceDE/>
        <w:adjustRightInd/>
        <w:jc w:val="center"/>
        <w:rPr>
          <w:rFonts w:eastAsia="SimSun"/>
          <w:color w:val="000000"/>
          <w:kern w:val="2"/>
          <w:sz w:val="24"/>
          <w:szCs w:val="24"/>
          <w:lang w:eastAsia="hi-IN" w:bidi="hi-IN"/>
        </w:rPr>
      </w:pPr>
    </w:p>
    <w:p w:rsidR="00B237A1" w:rsidRPr="0012464D" w:rsidRDefault="00B237A1" w:rsidP="00B237A1">
      <w:pPr>
        <w:widowControl/>
        <w:suppressAutoHyphens/>
        <w:autoSpaceDE/>
        <w:autoSpaceDN/>
        <w:adjustRightInd/>
        <w:spacing w:after="200" w:line="276" w:lineRule="auto"/>
        <w:jc w:val="center"/>
        <w:rPr>
          <w:rFonts w:eastAsia="SimSun" w:cs="Calibri"/>
          <w:kern w:val="2"/>
          <w:sz w:val="24"/>
          <w:szCs w:val="24"/>
          <w:lang w:eastAsia="hi-IN" w:bidi="hi-IN"/>
        </w:rPr>
      </w:pPr>
      <w:r w:rsidRPr="0037002F">
        <w:rPr>
          <w:rFonts w:eastAsia="SimSun" w:cs="Calibri"/>
          <w:kern w:val="2"/>
          <w:sz w:val="24"/>
          <w:szCs w:val="24"/>
          <w:lang w:eastAsia="hi-IN" w:bidi="hi-IN"/>
        </w:rPr>
        <w:t>на 202</w:t>
      </w:r>
      <w:r>
        <w:rPr>
          <w:rFonts w:eastAsia="SimSun" w:cs="Calibri"/>
          <w:kern w:val="2"/>
          <w:sz w:val="24"/>
          <w:szCs w:val="24"/>
          <w:lang w:eastAsia="hi-IN" w:bidi="hi-IN"/>
        </w:rPr>
        <w:t>1</w:t>
      </w:r>
      <w:r w:rsidRPr="0037002F">
        <w:rPr>
          <w:rFonts w:eastAsia="SimSun" w:cs="Calibri"/>
          <w:kern w:val="2"/>
          <w:sz w:val="24"/>
          <w:szCs w:val="24"/>
          <w:lang w:eastAsia="hi-IN" w:bidi="hi-IN"/>
        </w:rPr>
        <w:t>/202</w:t>
      </w:r>
      <w:r>
        <w:rPr>
          <w:rFonts w:eastAsia="SimSun" w:cs="Calibri"/>
          <w:kern w:val="2"/>
          <w:sz w:val="24"/>
          <w:szCs w:val="24"/>
          <w:lang w:eastAsia="hi-IN" w:bidi="hi-IN"/>
        </w:rPr>
        <w:t>2</w:t>
      </w:r>
      <w:r w:rsidRPr="0037002F">
        <w:rPr>
          <w:rFonts w:eastAsia="SimSun" w:cs="Calibri"/>
          <w:kern w:val="2"/>
          <w:sz w:val="24"/>
          <w:szCs w:val="24"/>
          <w:lang w:eastAsia="hi-IN" w:bidi="hi-IN"/>
        </w:rPr>
        <w:t xml:space="preserve"> учебный год</w:t>
      </w:r>
    </w:p>
    <w:p w:rsidR="00B17C00" w:rsidRPr="001259A4" w:rsidRDefault="00B17C00" w:rsidP="00B17C00">
      <w:pPr>
        <w:suppressAutoHyphens/>
        <w:rPr>
          <w:rFonts w:eastAsia="SimSun"/>
          <w:b/>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237A1" w:rsidP="00B17C00">
      <w:pPr>
        <w:suppressAutoHyphens/>
        <w:contextualSpacing/>
        <w:jc w:val="center"/>
        <w:rPr>
          <w:color w:val="000000"/>
          <w:sz w:val="24"/>
          <w:szCs w:val="24"/>
        </w:rPr>
      </w:pPr>
      <w:r>
        <w:rPr>
          <w:color w:val="000000"/>
          <w:sz w:val="24"/>
          <w:szCs w:val="24"/>
        </w:rPr>
        <w:t>Омск, 2021</w:t>
      </w:r>
    </w:p>
    <w:p w:rsidR="003142E1" w:rsidRDefault="007C277B" w:rsidP="00B17C00">
      <w:pPr>
        <w:widowControl/>
        <w:autoSpaceDE/>
        <w:adjustRightInd/>
        <w:ind w:left="5670"/>
        <w:rPr>
          <w:spacing w:val="-3"/>
          <w:sz w:val="24"/>
          <w:szCs w:val="24"/>
          <w:lang w:eastAsia="en-US"/>
        </w:rPr>
      </w:pPr>
      <w:r w:rsidRPr="00F267F7">
        <w:rPr>
          <w:color w:val="000000"/>
          <w:sz w:val="24"/>
          <w:szCs w:val="24"/>
        </w:rPr>
        <w:br w:type="page"/>
      </w:r>
    </w:p>
    <w:p w:rsidR="00DF1076" w:rsidRPr="00F267F7"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F267F7">
        <w:rPr>
          <w:rFonts w:eastAsia="SimSun"/>
          <w:b/>
          <w:color w:val="000000"/>
          <w:kern w:val="2"/>
          <w:sz w:val="24"/>
          <w:szCs w:val="24"/>
          <w:lang w:eastAsia="hi-IN" w:bidi="hi-IN"/>
        </w:rPr>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7</w:t>
            </w:r>
          </w:p>
        </w:tc>
        <w:tc>
          <w:tcPr>
            <w:tcW w:w="8080" w:type="dxa"/>
          </w:tcPr>
          <w:p w:rsidR="0024302A" w:rsidRPr="00F267F7" w:rsidRDefault="0024302A" w:rsidP="000D74B3">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8</w:t>
            </w:r>
          </w:p>
        </w:tc>
        <w:tc>
          <w:tcPr>
            <w:tcW w:w="8080" w:type="dxa"/>
          </w:tcPr>
          <w:p w:rsidR="0024302A" w:rsidRPr="00F267F7" w:rsidRDefault="0024302A" w:rsidP="000D74B3">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9</w:t>
            </w:r>
          </w:p>
        </w:tc>
        <w:tc>
          <w:tcPr>
            <w:tcW w:w="8080" w:type="dxa"/>
          </w:tcPr>
          <w:p w:rsidR="0024302A" w:rsidRPr="00F267F7" w:rsidRDefault="0024302A" w:rsidP="000D74B3">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10</w:t>
            </w:r>
          </w:p>
        </w:tc>
        <w:tc>
          <w:tcPr>
            <w:tcW w:w="8080" w:type="dxa"/>
          </w:tcPr>
          <w:p w:rsidR="0024302A" w:rsidRPr="00F267F7" w:rsidRDefault="0024302A" w:rsidP="000D74B3">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11</w:t>
            </w:r>
          </w:p>
        </w:tc>
        <w:tc>
          <w:tcPr>
            <w:tcW w:w="8080" w:type="dxa"/>
          </w:tcPr>
          <w:p w:rsidR="0024302A" w:rsidRPr="00F267F7" w:rsidRDefault="0024302A" w:rsidP="000D74B3">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p>
        </w:tc>
        <w:tc>
          <w:tcPr>
            <w:tcW w:w="8080" w:type="dxa"/>
          </w:tcPr>
          <w:p w:rsidR="0024302A" w:rsidRPr="00F267F7" w:rsidRDefault="0024302A" w:rsidP="00330957">
            <w:pPr>
              <w:jc w:val="both"/>
              <w:rPr>
                <w:color w:val="000000"/>
                <w:sz w:val="24"/>
                <w:szCs w:val="24"/>
              </w:rPr>
            </w:pP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B237A1">
      <w:pPr>
        <w:tabs>
          <w:tab w:val="left" w:pos="0"/>
        </w:tabs>
        <w:spacing w:line="360" w:lineRule="auto"/>
        <w:ind w:firstLine="709"/>
        <w:jc w:val="both"/>
        <w:rPr>
          <w:color w:val="000000"/>
          <w:spacing w:val="-3"/>
          <w:sz w:val="24"/>
          <w:szCs w:val="24"/>
          <w:lang w:eastAsia="en-US"/>
        </w:rPr>
      </w:pPr>
      <w:r w:rsidRPr="00F267F7">
        <w:rPr>
          <w:b/>
          <w:color w:val="000000"/>
          <w:sz w:val="24"/>
          <w:szCs w:val="24"/>
        </w:rPr>
        <w:br w:type="page"/>
      </w:r>
      <w:r w:rsidR="002933E5" w:rsidRPr="00F267F7">
        <w:rPr>
          <w:b/>
          <w:i/>
          <w:color w:val="000000"/>
          <w:spacing w:val="-3"/>
          <w:sz w:val="24"/>
          <w:szCs w:val="24"/>
          <w:lang w:eastAsia="en-US"/>
        </w:rPr>
        <w:lastRenderedPageBreak/>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B425CF">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267F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267F7">
        <w:rPr>
          <w:sz w:val="24"/>
          <w:szCs w:val="24"/>
          <w:lang w:eastAsia="en-US"/>
        </w:rPr>
        <w:t>).</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Рабочая программа дисциплины составлена в соответствии с локальными нормативными актами ЧУ ОО ВО «</w:t>
      </w:r>
      <w:r w:rsidRPr="00F267F7">
        <w:rPr>
          <w:b/>
          <w:sz w:val="24"/>
          <w:szCs w:val="24"/>
          <w:lang w:eastAsia="en-US"/>
        </w:rPr>
        <w:t>Омская гуманитарная академия</w:t>
      </w:r>
      <w:r w:rsidRPr="00F267F7">
        <w:rPr>
          <w:sz w:val="24"/>
          <w:szCs w:val="24"/>
          <w:lang w:eastAsia="en-US"/>
        </w:rPr>
        <w:t>» (</w:t>
      </w:r>
      <w:r w:rsidRPr="00F267F7">
        <w:rPr>
          <w:i/>
          <w:sz w:val="24"/>
          <w:szCs w:val="24"/>
          <w:lang w:eastAsia="en-US"/>
        </w:rPr>
        <w:t>далее – Академия; ОмГА</w:t>
      </w:r>
      <w:r w:rsidRPr="00F267F7">
        <w:rPr>
          <w:sz w:val="24"/>
          <w:szCs w:val="24"/>
          <w:lang w:eastAsia="en-US"/>
        </w:rPr>
        <w:t>):</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237A1" w:rsidRPr="00B92588" w:rsidRDefault="00B237A1" w:rsidP="00B237A1">
      <w:pPr>
        <w:widowControl/>
        <w:autoSpaceDE/>
        <w:adjustRightInd/>
        <w:ind w:firstLine="709"/>
        <w:jc w:val="both"/>
        <w:rPr>
          <w:sz w:val="24"/>
          <w:szCs w:val="24"/>
          <w:lang w:eastAsia="en-US"/>
        </w:rPr>
      </w:pPr>
      <w:r w:rsidRPr="00B92588">
        <w:rPr>
          <w:sz w:val="24"/>
          <w:szCs w:val="24"/>
          <w:lang w:eastAsia="en-US"/>
        </w:rPr>
        <w:t>- «Положением о практи</w:t>
      </w:r>
      <w:r>
        <w:rPr>
          <w:sz w:val="24"/>
          <w:szCs w:val="24"/>
          <w:lang w:eastAsia="en-US"/>
        </w:rPr>
        <w:t>ческой подготовке обучающихся», одобренным на заседании Ученого совета от 28.09.2020 (протокол заседания 32), Студенческого совета ОмГА от 28.09.2020 (протокол заседания №2);</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Pr="00F267F7" w:rsidRDefault="00C458E8" w:rsidP="00C458E8">
      <w:pPr>
        <w:widowControl/>
        <w:autoSpaceDE/>
        <w:autoSpaceDN/>
        <w:adjustRightInd/>
        <w:ind w:firstLine="709"/>
        <w:jc w:val="both"/>
        <w:rPr>
          <w:sz w:val="24"/>
          <w:szCs w:val="24"/>
          <w:lang w:eastAsia="en-US"/>
        </w:rPr>
      </w:pPr>
      <w:r w:rsidRPr="00F267F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1E1" w:rsidRPr="00F267F7" w:rsidRDefault="002933E5" w:rsidP="008C3F83">
      <w:pPr>
        <w:widowControl/>
        <w:suppressAutoHyphens/>
        <w:autoSpaceDE/>
        <w:adjustRightInd/>
        <w:ind w:firstLine="708"/>
        <w:jc w:val="both"/>
        <w:rPr>
          <w:sz w:val="24"/>
          <w:szCs w:val="24"/>
          <w:lang w:eastAsia="en-US"/>
        </w:rPr>
      </w:pPr>
      <w:r w:rsidRPr="00F267F7">
        <w:rPr>
          <w:sz w:val="24"/>
          <w:szCs w:val="24"/>
          <w:lang w:eastAsia="en-US"/>
        </w:rPr>
        <w:t>- учебным план</w:t>
      </w:r>
      <w:r w:rsidR="00E42AED" w:rsidRPr="00F267F7">
        <w:rPr>
          <w:sz w:val="24"/>
          <w:szCs w:val="24"/>
          <w:lang w:eastAsia="en-US"/>
        </w:rPr>
        <w:t>ом</w:t>
      </w:r>
      <w:r w:rsidRPr="00F267F7">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F267F7">
        <w:rPr>
          <w:sz w:val="24"/>
          <w:szCs w:val="24"/>
        </w:rPr>
        <w:t xml:space="preserve">по направлению подготовки </w:t>
      </w:r>
      <w:r w:rsidR="008C3F83" w:rsidRPr="00796EBA">
        <w:rPr>
          <w:b/>
          <w:sz w:val="24"/>
          <w:szCs w:val="24"/>
        </w:rPr>
        <w:t>44.03.05 Педагогическое образование (с двумя профилями подготовки)</w:t>
      </w:r>
      <w:r w:rsidR="00F00B76" w:rsidRPr="00796EBA">
        <w:rPr>
          <w:b/>
          <w:sz w:val="24"/>
          <w:szCs w:val="24"/>
        </w:rPr>
        <w:t xml:space="preserve"> </w:t>
      </w:r>
      <w:r w:rsidR="00F00B76" w:rsidRPr="00F267F7">
        <w:rPr>
          <w:sz w:val="24"/>
          <w:szCs w:val="24"/>
        </w:rPr>
        <w:t xml:space="preserve">(уровень бакалавриата), </w:t>
      </w:r>
      <w:r w:rsidRPr="00F267F7">
        <w:rPr>
          <w:sz w:val="24"/>
          <w:szCs w:val="24"/>
        </w:rPr>
        <w:t xml:space="preserve">направленность (профиль) </w:t>
      </w:r>
      <w:r w:rsidR="00A76E53" w:rsidRPr="00F267F7">
        <w:rPr>
          <w:sz w:val="24"/>
          <w:szCs w:val="24"/>
        </w:rPr>
        <w:t xml:space="preserve">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xml:space="preserve">; </w:t>
      </w:r>
      <w:r w:rsidRPr="00F267F7">
        <w:rPr>
          <w:sz w:val="24"/>
          <w:szCs w:val="24"/>
          <w:lang w:eastAsia="en-US"/>
        </w:rPr>
        <w:t>форм</w:t>
      </w:r>
      <w:r w:rsidR="00E42AED" w:rsidRPr="00F267F7">
        <w:rPr>
          <w:sz w:val="24"/>
          <w:szCs w:val="24"/>
          <w:lang w:eastAsia="en-US"/>
        </w:rPr>
        <w:t>а</w:t>
      </w:r>
      <w:r w:rsidRPr="00F267F7">
        <w:rPr>
          <w:sz w:val="24"/>
          <w:szCs w:val="24"/>
          <w:lang w:eastAsia="en-US"/>
        </w:rPr>
        <w:t xml:space="preserve"> обучения –</w:t>
      </w:r>
      <w:r w:rsidR="00F00B76" w:rsidRPr="00F267F7">
        <w:rPr>
          <w:sz w:val="24"/>
          <w:szCs w:val="24"/>
          <w:lang w:eastAsia="en-US"/>
        </w:rPr>
        <w:t xml:space="preserve"> </w:t>
      </w:r>
      <w:r w:rsidRPr="00F267F7">
        <w:rPr>
          <w:sz w:val="24"/>
          <w:szCs w:val="24"/>
          <w:lang w:eastAsia="en-US"/>
        </w:rPr>
        <w:t xml:space="preserve">очная) на </w:t>
      </w:r>
      <w:r w:rsidR="00B237A1" w:rsidRPr="00E67807">
        <w:rPr>
          <w:sz w:val="24"/>
          <w:szCs w:val="24"/>
          <w:lang w:eastAsia="en-US"/>
        </w:rPr>
        <w:t>202</w:t>
      </w:r>
      <w:r w:rsidR="00B237A1">
        <w:rPr>
          <w:sz w:val="24"/>
          <w:szCs w:val="24"/>
          <w:lang w:eastAsia="en-US"/>
        </w:rPr>
        <w:t>1</w:t>
      </w:r>
      <w:r w:rsidR="00B237A1" w:rsidRPr="00E67807">
        <w:rPr>
          <w:sz w:val="24"/>
          <w:szCs w:val="24"/>
          <w:lang w:eastAsia="en-US"/>
        </w:rPr>
        <w:t>/202</w:t>
      </w:r>
      <w:r w:rsidR="00B237A1">
        <w:rPr>
          <w:sz w:val="24"/>
          <w:szCs w:val="24"/>
          <w:lang w:eastAsia="en-US"/>
        </w:rPr>
        <w:t>2</w:t>
      </w:r>
      <w:r w:rsidR="00B237A1" w:rsidRPr="00E67807">
        <w:rPr>
          <w:sz w:val="24"/>
          <w:szCs w:val="24"/>
          <w:lang w:eastAsia="en-US"/>
        </w:rPr>
        <w:t xml:space="preserve"> учебный год, утв</w:t>
      </w:r>
      <w:r w:rsidR="00B237A1">
        <w:rPr>
          <w:sz w:val="24"/>
          <w:szCs w:val="24"/>
          <w:lang w:eastAsia="en-US"/>
        </w:rPr>
        <w:t>ержденным приказом ректора от 29.03.2021 № 57.</w:t>
      </w:r>
    </w:p>
    <w:p w:rsidR="006F51E1" w:rsidRPr="00F267F7" w:rsidRDefault="00E42AED" w:rsidP="006F51E1">
      <w:pPr>
        <w:snapToGrid w:val="0"/>
        <w:ind w:firstLine="709"/>
        <w:jc w:val="both"/>
        <w:rPr>
          <w:sz w:val="24"/>
          <w:szCs w:val="24"/>
        </w:rPr>
      </w:pPr>
      <w:r w:rsidRPr="00F267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8C3F83" w:rsidRPr="00930324">
        <w:rPr>
          <w:b/>
          <w:sz w:val="24"/>
          <w:szCs w:val="24"/>
        </w:rPr>
        <w:t xml:space="preserve">44.03.05 Педагогическое образование (с двумя профилями подготовки) </w:t>
      </w:r>
      <w:r w:rsidRPr="00F267F7">
        <w:rPr>
          <w:sz w:val="24"/>
          <w:szCs w:val="24"/>
        </w:rPr>
        <w:t xml:space="preserve"> (уровень бакалавриата), направленность (профиль) </w:t>
      </w:r>
      <w:r w:rsidR="00A76E53" w:rsidRPr="00F267F7">
        <w:rPr>
          <w:sz w:val="24"/>
          <w:szCs w:val="24"/>
        </w:rPr>
        <w:t xml:space="preserve">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xml:space="preserve">; форма обучения – заочная на </w:t>
      </w:r>
      <w:r w:rsidR="00B237A1" w:rsidRPr="00E67807">
        <w:rPr>
          <w:sz w:val="24"/>
          <w:szCs w:val="24"/>
          <w:lang w:eastAsia="en-US"/>
        </w:rPr>
        <w:t>202</w:t>
      </w:r>
      <w:r w:rsidR="00B237A1">
        <w:rPr>
          <w:sz w:val="24"/>
          <w:szCs w:val="24"/>
          <w:lang w:eastAsia="en-US"/>
        </w:rPr>
        <w:t>1</w:t>
      </w:r>
      <w:r w:rsidR="00B237A1" w:rsidRPr="00E67807">
        <w:rPr>
          <w:sz w:val="24"/>
          <w:szCs w:val="24"/>
          <w:lang w:eastAsia="en-US"/>
        </w:rPr>
        <w:t>/202</w:t>
      </w:r>
      <w:r w:rsidR="00B237A1">
        <w:rPr>
          <w:sz w:val="24"/>
          <w:szCs w:val="24"/>
          <w:lang w:eastAsia="en-US"/>
        </w:rPr>
        <w:t>2</w:t>
      </w:r>
      <w:r w:rsidR="00B237A1" w:rsidRPr="00E67807">
        <w:rPr>
          <w:sz w:val="24"/>
          <w:szCs w:val="24"/>
          <w:lang w:eastAsia="en-US"/>
        </w:rPr>
        <w:t xml:space="preserve"> учебный год, утв</w:t>
      </w:r>
      <w:r w:rsidR="00B237A1">
        <w:rPr>
          <w:sz w:val="24"/>
          <w:szCs w:val="24"/>
          <w:lang w:eastAsia="en-US"/>
        </w:rPr>
        <w:t>ержденным приказом ректора от 29.03.2021 № 57.</w:t>
      </w:r>
    </w:p>
    <w:p w:rsidR="00A76E53" w:rsidRPr="00CE3525" w:rsidRDefault="00A76E53" w:rsidP="008D33BB">
      <w:pPr>
        <w:snapToGrid w:val="0"/>
        <w:ind w:firstLine="709"/>
        <w:jc w:val="both"/>
        <w:rPr>
          <w:b/>
          <w:sz w:val="24"/>
          <w:szCs w:val="24"/>
        </w:rPr>
      </w:pPr>
      <w:r w:rsidRPr="00F267F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1E013A">
        <w:rPr>
          <w:b/>
          <w:bCs/>
          <w:sz w:val="24"/>
          <w:szCs w:val="24"/>
        </w:rPr>
        <w:t>26</w:t>
      </w:r>
      <w:r w:rsidR="006D320A" w:rsidRPr="00F267F7">
        <w:rPr>
          <w:b/>
          <w:bCs/>
          <w:sz w:val="24"/>
          <w:szCs w:val="24"/>
        </w:rPr>
        <w:t xml:space="preserve"> </w:t>
      </w:r>
      <w:r w:rsidR="009F4070" w:rsidRPr="00F267F7">
        <w:rPr>
          <w:b/>
          <w:sz w:val="24"/>
          <w:szCs w:val="24"/>
        </w:rPr>
        <w:t>«</w:t>
      </w:r>
      <w:r w:rsidR="00F6184A">
        <w:rPr>
          <w:b/>
          <w:sz w:val="24"/>
          <w:szCs w:val="24"/>
        </w:rPr>
        <w:t>Русская литература второй половины XIX века</w:t>
      </w:r>
      <w:r w:rsidRPr="00F267F7">
        <w:rPr>
          <w:b/>
          <w:sz w:val="24"/>
          <w:szCs w:val="24"/>
        </w:rPr>
        <w:t>»  в тече</w:t>
      </w:r>
      <w:r w:rsidR="009F4070" w:rsidRPr="00F267F7">
        <w:rPr>
          <w:b/>
          <w:sz w:val="24"/>
          <w:szCs w:val="24"/>
        </w:rPr>
        <w:t xml:space="preserve">ние </w:t>
      </w:r>
      <w:r w:rsidR="00B237A1">
        <w:rPr>
          <w:b/>
          <w:sz w:val="24"/>
          <w:szCs w:val="24"/>
        </w:rPr>
        <w:t>2021/2022</w:t>
      </w:r>
      <w:r w:rsidR="00B237A1" w:rsidRPr="00731E98">
        <w:rPr>
          <w:b/>
          <w:sz w:val="24"/>
          <w:szCs w:val="24"/>
        </w:rPr>
        <w:t xml:space="preserve"> </w:t>
      </w:r>
      <w:r w:rsidRPr="00F267F7">
        <w:rPr>
          <w:b/>
          <w:sz w:val="24"/>
          <w:szCs w:val="24"/>
        </w:rPr>
        <w:t xml:space="preserve"> учебного года:</w:t>
      </w:r>
    </w:p>
    <w:p w:rsidR="00A76E53" w:rsidRPr="00CE3525" w:rsidRDefault="00A76E53" w:rsidP="008D33BB">
      <w:pPr>
        <w:widowControl/>
        <w:autoSpaceDN/>
        <w:jc w:val="both"/>
        <w:rPr>
          <w:b/>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24302A">
        <w:rPr>
          <w:rFonts w:eastAsia="Courier New"/>
          <w:color w:val="000000"/>
          <w:sz w:val="24"/>
          <w:szCs w:val="24"/>
          <w:lang w:bidi="ru-RU"/>
        </w:rPr>
        <w:t xml:space="preserve"> </w:t>
      </w:r>
      <w:r w:rsidR="0024302A"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CE3525">
        <w:rPr>
          <w:color w:val="000000"/>
          <w:sz w:val="24"/>
          <w:szCs w:val="24"/>
        </w:rPr>
        <w:t xml:space="preserve"> </w:t>
      </w:r>
      <w:r w:rsidRPr="00CE3525">
        <w:rPr>
          <w:sz w:val="24"/>
          <w:szCs w:val="24"/>
        </w:rPr>
        <w:t>«</w:t>
      </w:r>
      <w:r w:rsidR="00F6184A">
        <w:rPr>
          <w:sz w:val="24"/>
          <w:szCs w:val="24"/>
        </w:rPr>
        <w:t>Русская литература второй половины XIX века</w:t>
      </w:r>
      <w:r w:rsidRPr="00CE3525">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B237A1" w:rsidRPr="00B237A1">
        <w:rPr>
          <w:color w:val="000000"/>
          <w:sz w:val="24"/>
          <w:szCs w:val="24"/>
        </w:rPr>
        <w:t xml:space="preserve">2021/2022 </w:t>
      </w:r>
      <w:r w:rsidRPr="00F267F7">
        <w:rPr>
          <w:color w:val="000000"/>
          <w:sz w:val="24"/>
          <w:szCs w:val="24"/>
        </w:rPr>
        <w:t>учебного года.</w:t>
      </w:r>
      <w:r w:rsidR="008D33BB" w:rsidRPr="00F267F7">
        <w:rPr>
          <w:bCs/>
          <w:sz w:val="24"/>
          <w:szCs w:val="24"/>
        </w:rPr>
        <w:t xml:space="preserve"> </w:t>
      </w:r>
    </w:p>
    <w:p w:rsidR="006F51E1" w:rsidRPr="00CE3525" w:rsidRDefault="002C174C" w:rsidP="006E04AD">
      <w:pPr>
        <w:numPr>
          <w:ilvl w:val="0"/>
          <w:numId w:val="3"/>
        </w:numPr>
        <w:jc w:val="both"/>
        <w:rPr>
          <w:b/>
          <w:color w:val="000000"/>
          <w:sz w:val="24"/>
          <w:szCs w:val="24"/>
        </w:rPr>
      </w:pPr>
      <w:r w:rsidRPr="00CE3525">
        <w:rPr>
          <w:b/>
          <w:sz w:val="24"/>
          <w:szCs w:val="24"/>
        </w:rPr>
        <w:t xml:space="preserve">Наименование дисциплины: </w:t>
      </w:r>
      <w:r w:rsidR="008D33BB" w:rsidRPr="00CE3525">
        <w:rPr>
          <w:b/>
          <w:sz w:val="24"/>
          <w:szCs w:val="24"/>
        </w:rPr>
        <w:t>Б1.В.</w:t>
      </w:r>
      <w:r w:rsidR="001E013A">
        <w:rPr>
          <w:b/>
          <w:sz w:val="24"/>
          <w:szCs w:val="24"/>
        </w:rPr>
        <w:t>26</w:t>
      </w:r>
      <w:r w:rsidR="008D33BB" w:rsidRPr="00CE3525">
        <w:rPr>
          <w:b/>
          <w:sz w:val="24"/>
          <w:szCs w:val="24"/>
        </w:rPr>
        <w:t xml:space="preserve"> </w:t>
      </w:r>
      <w:r w:rsidRPr="00CE3525">
        <w:rPr>
          <w:b/>
          <w:sz w:val="24"/>
          <w:szCs w:val="24"/>
        </w:rPr>
        <w:t>«</w:t>
      </w:r>
      <w:r w:rsidR="00F6184A">
        <w:rPr>
          <w:b/>
          <w:sz w:val="24"/>
          <w:szCs w:val="24"/>
        </w:rPr>
        <w:t>Русская литература второй половины XIX века</w:t>
      </w:r>
      <w:r w:rsidRPr="00CE3525">
        <w:rPr>
          <w:b/>
          <w:sz w:val="24"/>
          <w:szCs w:val="24"/>
        </w:rPr>
        <w:t>»</w:t>
      </w:r>
    </w:p>
    <w:p w:rsidR="002C174C" w:rsidRPr="00CE3525" w:rsidRDefault="002C174C" w:rsidP="006E04AD">
      <w:pPr>
        <w:pStyle w:val="a4"/>
        <w:numPr>
          <w:ilvl w:val="0"/>
          <w:numId w:val="3"/>
        </w:numPr>
        <w:spacing w:after="0" w:line="240" w:lineRule="auto"/>
        <w:jc w:val="both"/>
        <w:rPr>
          <w:rFonts w:ascii="Times New Roman" w:hAnsi="Times New Roman"/>
          <w:b/>
          <w:color w:val="000000"/>
          <w:sz w:val="24"/>
          <w:szCs w:val="24"/>
        </w:rPr>
      </w:pPr>
      <w:r w:rsidRPr="00CE352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CE3525" w:rsidRDefault="002C174C" w:rsidP="002C174C">
      <w:pPr>
        <w:tabs>
          <w:tab w:val="left" w:pos="708"/>
        </w:tabs>
        <w:ind w:firstLine="709"/>
        <w:jc w:val="both"/>
        <w:rPr>
          <w:rFonts w:eastAsia="Calibri"/>
          <w:b/>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F6184A">
        <w:rPr>
          <w:rFonts w:eastAsia="Calibri"/>
          <w:b/>
          <w:color w:val="000000"/>
          <w:sz w:val="24"/>
          <w:szCs w:val="24"/>
          <w:lang w:eastAsia="en-US"/>
        </w:rPr>
        <w:t>Русская литература второй половины XIX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B425CF"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 xml:space="preserve">Результаты освоения ОПОП (содержание </w:t>
            </w:r>
            <w:r w:rsidR="006F51E1" w:rsidRPr="00B425CF">
              <w:rPr>
                <w:rFonts w:eastAsia="Calibri"/>
                <w:color w:val="000000"/>
                <w:sz w:val="24"/>
                <w:szCs w:val="24"/>
                <w:lang w:eastAsia="en-US"/>
              </w:rPr>
              <w:t xml:space="preserve"> </w:t>
            </w:r>
            <w:r w:rsidRPr="00B425CF">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 xml:space="preserve">Код </w:t>
            </w:r>
          </w:p>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 xml:space="preserve">Перечень планируемых результатов </w:t>
            </w:r>
          </w:p>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обучения по дисциплине</w:t>
            </w:r>
          </w:p>
        </w:tc>
      </w:tr>
      <w:tr w:rsidR="00530FE9" w:rsidRPr="00B425CF" w:rsidTr="0041418D">
        <w:tc>
          <w:tcPr>
            <w:tcW w:w="3348" w:type="dxa"/>
            <w:tcBorders>
              <w:top w:val="single" w:sz="4" w:space="0" w:color="auto"/>
              <w:left w:val="single" w:sz="4" w:space="0" w:color="auto"/>
              <w:bottom w:val="single" w:sz="4" w:space="0" w:color="auto"/>
              <w:right w:val="single" w:sz="4" w:space="0" w:color="auto"/>
            </w:tcBorders>
            <w:vAlign w:val="center"/>
          </w:tcPr>
          <w:p w:rsidR="00530FE9" w:rsidRPr="00B425CF" w:rsidRDefault="00BF047C" w:rsidP="0041418D">
            <w:pPr>
              <w:tabs>
                <w:tab w:val="left" w:pos="708"/>
              </w:tabs>
              <w:jc w:val="both"/>
              <w:rPr>
                <w:rFonts w:eastAsia="Calibri"/>
                <w:sz w:val="24"/>
                <w:szCs w:val="24"/>
                <w:lang w:eastAsia="en-US"/>
              </w:rPr>
            </w:pPr>
            <w:r w:rsidRPr="00BF047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530FE9" w:rsidRPr="00B425CF" w:rsidRDefault="00530FE9" w:rsidP="00AD1732">
            <w:pPr>
              <w:tabs>
                <w:tab w:val="left" w:pos="708"/>
              </w:tabs>
              <w:jc w:val="both"/>
              <w:rPr>
                <w:rFonts w:eastAsia="Calibri"/>
                <w:sz w:val="24"/>
                <w:szCs w:val="24"/>
                <w:lang w:eastAsia="en-US"/>
              </w:rPr>
            </w:pPr>
            <w:r w:rsidRPr="00B425CF">
              <w:rPr>
                <w:rFonts w:eastAsia="Calibri"/>
                <w:sz w:val="24"/>
                <w:szCs w:val="24"/>
                <w:lang w:eastAsia="en-US"/>
              </w:rPr>
              <w:t>ПК-</w:t>
            </w:r>
            <w:r w:rsidR="00AD1732" w:rsidRPr="00B425CF">
              <w:rPr>
                <w:rFonts w:eastAsia="Calibri"/>
                <w:sz w:val="24"/>
                <w:szCs w:val="24"/>
                <w:lang w:eastAsia="en-US"/>
              </w:rPr>
              <w:t>1</w:t>
            </w:r>
          </w:p>
        </w:tc>
        <w:tc>
          <w:tcPr>
            <w:tcW w:w="4603" w:type="dxa"/>
            <w:tcBorders>
              <w:top w:val="single" w:sz="4" w:space="0" w:color="auto"/>
              <w:left w:val="single" w:sz="4" w:space="0" w:color="auto"/>
              <w:bottom w:val="single" w:sz="4" w:space="0" w:color="auto"/>
              <w:right w:val="single" w:sz="4" w:space="0" w:color="auto"/>
            </w:tcBorders>
          </w:tcPr>
          <w:p w:rsidR="00530FE9" w:rsidRPr="00B425CF" w:rsidRDefault="00530FE9" w:rsidP="00530FE9">
            <w:pPr>
              <w:widowControl/>
              <w:tabs>
                <w:tab w:val="left" w:pos="318"/>
              </w:tabs>
              <w:autoSpaceDE/>
              <w:adjustRightInd/>
              <w:rPr>
                <w:rFonts w:eastAsia="Calibri"/>
                <w:sz w:val="24"/>
                <w:szCs w:val="24"/>
                <w:lang w:eastAsia="en-US"/>
              </w:rPr>
            </w:pPr>
            <w:r w:rsidRPr="00B425CF">
              <w:rPr>
                <w:rFonts w:eastAsia="Calibri"/>
                <w:sz w:val="24"/>
                <w:szCs w:val="24"/>
                <w:lang w:eastAsia="en-US"/>
              </w:rPr>
              <w:t xml:space="preserve">Знать </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современную научную парадигму в области литературоведения и динамику его развития систему методологических принципов и методических приемов литературоведческого исследования;</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 xml:space="preserve">углубленные знания в области литературоведения </w:t>
            </w:r>
          </w:p>
          <w:p w:rsidR="00530FE9" w:rsidRPr="00B425CF" w:rsidRDefault="00530FE9" w:rsidP="00530FE9">
            <w:pPr>
              <w:widowControl/>
              <w:tabs>
                <w:tab w:val="left" w:pos="318"/>
              </w:tabs>
              <w:autoSpaceDE/>
              <w:adjustRightInd/>
              <w:ind w:left="34"/>
              <w:rPr>
                <w:rFonts w:eastAsia="Calibri"/>
                <w:sz w:val="24"/>
                <w:szCs w:val="24"/>
                <w:lang w:eastAsia="en-US"/>
              </w:rPr>
            </w:pPr>
            <w:r w:rsidRPr="00B425CF">
              <w:rPr>
                <w:rFonts w:eastAsia="Calibri"/>
                <w:sz w:val="24"/>
                <w:szCs w:val="24"/>
                <w:lang w:eastAsia="en-US"/>
              </w:rPr>
              <w:t xml:space="preserve">Уметь </w:t>
            </w:r>
          </w:p>
          <w:p w:rsidR="00530FE9" w:rsidRPr="00B425CF" w:rsidRDefault="00530FE9" w:rsidP="006E04AD">
            <w:pPr>
              <w:widowControl/>
              <w:numPr>
                <w:ilvl w:val="0"/>
                <w:numId w:val="7"/>
              </w:numPr>
              <w:tabs>
                <w:tab w:val="left" w:pos="318"/>
              </w:tabs>
              <w:autoSpaceDE/>
              <w:adjustRightInd/>
              <w:ind w:left="318" w:hanging="284"/>
              <w:jc w:val="both"/>
              <w:rPr>
                <w:rFonts w:eastAsia="Calibri"/>
                <w:sz w:val="24"/>
                <w:szCs w:val="24"/>
                <w:lang w:eastAsia="en-US"/>
              </w:rPr>
            </w:pPr>
            <w:r w:rsidRPr="00B425CF">
              <w:rPr>
                <w:rFonts w:eastAsia="Calibri"/>
                <w:sz w:val="24"/>
                <w:szCs w:val="24"/>
                <w:lang w:eastAsia="en-US"/>
              </w:rPr>
              <w:t xml:space="preserve">характеризовать основные современные методы исследования литературоведения </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 xml:space="preserve">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 </w:t>
            </w:r>
          </w:p>
          <w:p w:rsidR="00530FE9" w:rsidRPr="00B425CF" w:rsidRDefault="00530FE9" w:rsidP="00530FE9">
            <w:pPr>
              <w:widowControl/>
              <w:tabs>
                <w:tab w:val="left" w:pos="318"/>
              </w:tabs>
              <w:autoSpaceDE/>
              <w:adjustRightInd/>
              <w:ind w:left="34"/>
              <w:rPr>
                <w:rFonts w:eastAsia="Calibri"/>
                <w:sz w:val="24"/>
                <w:szCs w:val="24"/>
                <w:lang w:eastAsia="en-US"/>
              </w:rPr>
            </w:pPr>
            <w:r w:rsidRPr="00B425CF">
              <w:rPr>
                <w:rFonts w:eastAsia="Calibri"/>
                <w:sz w:val="24"/>
                <w:szCs w:val="24"/>
                <w:lang w:eastAsia="en-US"/>
              </w:rPr>
              <w:t>Владеть</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навыками работы с информацией в глобальных компьютерных сетях;</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lastRenderedPageBreak/>
              <w:t>методами создания текстов разной функциональной направленности.</w:t>
            </w:r>
          </w:p>
        </w:tc>
      </w:tr>
      <w:tr w:rsidR="00EE4AB7" w:rsidRPr="00B425CF" w:rsidTr="00970D30">
        <w:tc>
          <w:tcPr>
            <w:tcW w:w="3348" w:type="dxa"/>
            <w:tcBorders>
              <w:top w:val="single" w:sz="4" w:space="0" w:color="auto"/>
              <w:left w:val="single" w:sz="4" w:space="0" w:color="auto"/>
              <w:bottom w:val="single" w:sz="4" w:space="0" w:color="auto"/>
              <w:right w:val="single" w:sz="4" w:space="0" w:color="auto"/>
            </w:tcBorders>
            <w:vAlign w:val="center"/>
          </w:tcPr>
          <w:p w:rsidR="00EE4AB7" w:rsidRPr="00B425CF" w:rsidRDefault="00EE4AB7" w:rsidP="00970D30">
            <w:pPr>
              <w:widowControl/>
              <w:tabs>
                <w:tab w:val="left" w:pos="708"/>
              </w:tabs>
              <w:autoSpaceDE/>
              <w:adjustRightInd/>
              <w:rPr>
                <w:rFonts w:ascii="Tahoma" w:hAnsi="Tahoma" w:cs="Tahoma"/>
                <w:sz w:val="24"/>
                <w:szCs w:val="24"/>
              </w:rPr>
            </w:pPr>
          </w:p>
          <w:p w:rsidR="00EE4AB7" w:rsidRPr="00B425CF" w:rsidRDefault="00EE4AB7" w:rsidP="00970D30">
            <w:pPr>
              <w:widowControl/>
              <w:tabs>
                <w:tab w:val="left" w:pos="708"/>
              </w:tabs>
              <w:autoSpaceDE/>
              <w:adjustRightInd/>
              <w:rPr>
                <w:rFonts w:ascii="Tahoma" w:hAnsi="Tahoma" w:cs="Tahoma"/>
                <w:sz w:val="24"/>
                <w:szCs w:val="24"/>
              </w:rPr>
            </w:pPr>
          </w:p>
          <w:p w:rsidR="00EE4AB7" w:rsidRPr="00B425CF" w:rsidRDefault="00EE4AB7" w:rsidP="00970D30">
            <w:pPr>
              <w:widowControl/>
              <w:tabs>
                <w:tab w:val="left" w:pos="708"/>
              </w:tabs>
              <w:autoSpaceDE/>
              <w:adjustRightInd/>
              <w:rPr>
                <w:rFonts w:eastAsia="Calibri"/>
                <w:sz w:val="24"/>
                <w:szCs w:val="24"/>
                <w:lang w:eastAsia="en-US"/>
              </w:rPr>
            </w:pPr>
            <w:r w:rsidRPr="00B425CF">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E4AB7" w:rsidRPr="00B425CF" w:rsidRDefault="00EE4AB7" w:rsidP="00970D30">
            <w:pPr>
              <w:widowControl/>
              <w:tabs>
                <w:tab w:val="left" w:pos="708"/>
              </w:tabs>
              <w:autoSpaceDE/>
              <w:adjustRightInd/>
              <w:rPr>
                <w:rFonts w:eastAsia="Calibr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EE4AB7" w:rsidRPr="00B425CF" w:rsidRDefault="00EE4AB7" w:rsidP="00970D30">
            <w:pPr>
              <w:widowControl/>
              <w:tabs>
                <w:tab w:val="left" w:pos="708"/>
              </w:tabs>
              <w:autoSpaceDE/>
              <w:adjustRightInd/>
              <w:rPr>
                <w:sz w:val="24"/>
                <w:szCs w:val="24"/>
              </w:rPr>
            </w:pPr>
            <w:r w:rsidRPr="00B425CF">
              <w:rPr>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EE4AB7" w:rsidRPr="00B425CF" w:rsidRDefault="00EE4AB7" w:rsidP="00970D30">
            <w:pPr>
              <w:widowControl/>
              <w:tabs>
                <w:tab w:val="left" w:pos="318"/>
                <w:tab w:val="left" w:pos="665"/>
              </w:tabs>
              <w:autoSpaceDE/>
              <w:adjustRightInd/>
              <w:rPr>
                <w:rFonts w:eastAsia="Calibri"/>
                <w:i/>
                <w:sz w:val="24"/>
                <w:szCs w:val="24"/>
                <w:lang w:eastAsia="en-US"/>
              </w:rPr>
            </w:pPr>
            <w:r w:rsidRPr="00B425CF">
              <w:rPr>
                <w:rFonts w:eastAsia="Calibri"/>
                <w:i/>
                <w:sz w:val="24"/>
                <w:szCs w:val="24"/>
                <w:lang w:eastAsia="en-US"/>
              </w:rPr>
              <w:t xml:space="preserve">Знать </w:t>
            </w:r>
          </w:p>
          <w:p w:rsidR="00EE4AB7" w:rsidRPr="00B425CF" w:rsidRDefault="00EE4AB7" w:rsidP="006E04AD">
            <w:pPr>
              <w:widowControl/>
              <w:numPr>
                <w:ilvl w:val="0"/>
                <w:numId w:val="7"/>
              </w:numPr>
              <w:tabs>
                <w:tab w:val="left" w:pos="318"/>
              </w:tabs>
              <w:autoSpaceDE/>
              <w:adjustRightInd/>
              <w:ind w:left="318" w:hanging="284"/>
              <w:rPr>
                <w:rFonts w:eastAsia="Calibri"/>
                <w:sz w:val="24"/>
                <w:szCs w:val="24"/>
                <w:lang w:eastAsia="en-US"/>
              </w:rPr>
            </w:pPr>
            <w:r w:rsidRPr="00B425CF">
              <w:rPr>
                <w:rFonts w:eastAsia="Calibri"/>
                <w:sz w:val="24"/>
                <w:szCs w:val="24"/>
                <w:lang w:eastAsia="en-US"/>
              </w:rPr>
              <w:t>Основные факты литературной истории данного периода истории русской литературы;</w:t>
            </w:r>
          </w:p>
          <w:p w:rsidR="00EE4AB7" w:rsidRPr="00B425CF" w:rsidRDefault="00EE4AB7" w:rsidP="006E04AD">
            <w:pPr>
              <w:widowControl/>
              <w:numPr>
                <w:ilvl w:val="0"/>
                <w:numId w:val="7"/>
              </w:numPr>
              <w:tabs>
                <w:tab w:val="left" w:pos="318"/>
              </w:tabs>
              <w:autoSpaceDE/>
              <w:adjustRightInd/>
              <w:ind w:left="318" w:hanging="284"/>
              <w:rPr>
                <w:rFonts w:eastAsia="Calibri"/>
                <w:sz w:val="24"/>
                <w:szCs w:val="24"/>
                <w:lang w:eastAsia="en-US"/>
              </w:rPr>
            </w:pPr>
            <w:r w:rsidRPr="00B425CF">
              <w:rPr>
                <w:rFonts w:eastAsia="Calibri"/>
                <w:sz w:val="24"/>
                <w:szCs w:val="24"/>
                <w:lang w:eastAsia="en-US"/>
              </w:rPr>
              <w:t>Основные художественные течения и направления данного периода (модернизм, авангард, неореализм, социалистический реализм);</w:t>
            </w:r>
          </w:p>
          <w:p w:rsidR="00EE4AB7" w:rsidRPr="00B425CF" w:rsidRDefault="00EE4AB7" w:rsidP="00970D30">
            <w:pPr>
              <w:widowControl/>
              <w:tabs>
                <w:tab w:val="left" w:pos="318"/>
              </w:tabs>
              <w:autoSpaceDE/>
              <w:adjustRightInd/>
              <w:ind w:left="318"/>
              <w:rPr>
                <w:rFonts w:eastAsia="Calibri"/>
                <w:i/>
                <w:sz w:val="24"/>
                <w:szCs w:val="24"/>
                <w:lang w:eastAsia="en-US"/>
              </w:rPr>
            </w:pPr>
            <w:r w:rsidRPr="00B425CF">
              <w:rPr>
                <w:rFonts w:eastAsia="Calibri"/>
                <w:i/>
                <w:sz w:val="24"/>
                <w:szCs w:val="24"/>
                <w:lang w:eastAsia="en-US"/>
              </w:rPr>
              <w:t xml:space="preserve">Уметь </w:t>
            </w:r>
          </w:p>
          <w:p w:rsidR="00EE4AB7" w:rsidRPr="00B425CF" w:rsidRDefault="00EE4AB7" w:rsidP="006E04AD">
            <w:pPr>
              <w:widowControl/>
              <w:numPr>
                <w:ilvl w:val="0"/>
                <w:numId w:val="7"/>
              </w:numPr>
              <w:tabs>
                <w:tab w:val="left" w:pos="318"/>
              </w:tabs>
              <w:autoSpaceDE/>
              <w:adjustRightInd/>
              <w:ind w:left="318" w:hanging="284"/>
              <w:rPr>
                <w:rFonts w:eastAsia="Calibri"/>
                <w:i/>
                <w:sz w:val="24"/>
                <w:szCs w:val="24"/>
                <w:lang w:eastAsia="en-US"/>
              </w:rPr>
            </w:pPr>
            <w:r w:rsidRPr="00B425CF">
              <w:rPr>
                <w:rFonts w:eastAsia="Calibri"/>
                <w:bCs/>
                <w:sz w:val="24"/>
                <w:szCs w:val="24"/>
                <w:lang w:eastAsia="en-US"/>
              </w:rPr>
              <w:t>Сопоставлять различные литературоведческие концепции и критически воспринимать их</w:t>
            </w:r>
          </w:p>
          <w:p w:rsidR="00EE4AB7" w:rsidRPr="00B425CF" w:rsidRDefault="00EE4AB7" w:rsidP="006E04AD">
            <w:pPr>
              <w:widowControl/>
              <w:numPr>
                <w:ilvl w:val="0"/>
                <w:numId w:val="7"/>
              </w:numPr>
              <w:tabs>
                <w:tab w:val="left" w:pos="318"/>
              </w:tabs>
              <w:autoSpaceDE/>
              <w:adjustRightInd/>
              <w:ind w:left="318" w:hanging="284"/>
              <w:rPr>
                <w:rFonts w:eastAsia="Calibri"/>
                <w:i/>
                <w:sz w:val="24"/>
                <w:szCs w:val="24"/>
                <w:lang w:eastAsia="en-US"/>
              </w:rPr>
            </w:pPr>
            <w:r w:rsidRPr="00B425CF">
              <w:rPr>
                <w:rFonts w:eastAsia="Calibri"/>
                <w:bCs/>
                <w:sz w:val="24"/>
                <w:szCs w:val="24"/>
                <w:lang w:eastAsia="en-US"/>
              </w:rPr>
              <w:t>Искать и находить дополнительные источники информации по изучаемым темам в Интернете, профессионально классифицировать и грамотно использовать их.</w:t>
            </w:r>
          </w:p>
          <w:p w:rsidR="00EE4AB7" w:rsidRPr="00B425CF" w:rsidRDefault="00EE4AB7" w:rsidP="00970D30">
            <w:pPr>
              <w:widowControl/>
              <w:tabs>
                <w:tab w:val="left" w:pos="318"/>
              </w:tabs>
              <w:autoSpaceDE/>
              <w:adjustRightInd/>
              <w:ind w:left="318"/>
              <w:rPr>
                <w:rFonts w:eastAsia="Calibri"/>
                <w:sz w:val="24"/>
                <w:szCs w:val="24"/>
                <w:lang w:eastAsia="en-US"/>
              </w:rPr>
            </w:pPr>
            <w:r w:rsidRPr="00B425CF">
              <w:rPr>
                <w:rFonts w:eastAsia="Calibri"/>
                <w:i/>
                <w:sz w:val="24"/>
                <w:szCs w:val="24"/>
                <w:lang w:eastAsia="en-US"/>
              </w:rPr>
              <w:t>Владеть</w:t>
            </w:r>
            <w:r w:rsidRPr="00B425CF">
              <w:rPr>
                <w:rFonts w:eastAsia="Calibri"/>
                <w:sz w:val="24"/>
                <w:szCs w:val="24"/>
                <w:lang w:eastAsia="en-US"/>
              </w:rPr>
              <w:t xml:space="preserve"> </w:t>
            </w:r>
          </w:p>
          <w:p w:rsidR="00EE4AB7" w:rsidRPr="00B425CF" w:rsidRDefault="00EE4AB7" w:rsidP="006E04AD">
            <w:pPr>
              <w:widowControl/>
              <w:numPr>
                <w:ilvl w:val="0"/>
                <w:numId w:val="7"/>
              </w:numPr>
              <w:tabs>
                <w:tab w:val="left" w:pos="318"/>
              </w:tabs>
              <w:autoSpaceDE/>
              <w:adjustRightInd/>
              <w:ind w:left="318" w:hanging="284"/>
              <w:rPr>
                <w:bCs/>
                <w:sz w:val="24"/>
                <w:szCs w:val="24"/>
              </w:rPr>
            </w:pPr>
            <w:r w:rsidRPr="00B425CF">
              <w:rPr>
                <w:bCs/>
                <w:sz w:val="24"/>
                <w:szCs w:val="24"/>
              </w:rPr>
              <w:t xml:space="preserve">различными формами представления своих знаний в устной и письменной форме, с использованием различных жанров высказывания; </w:t>
            </w:r>
          </w:p>
          <w:p w:rsidR="00EE4AB7" w:rsidRPr="00B425CF" w:rsidRDefault="00EE4AB7" w:rsidP="006E04AD">
            <w:pPr>
              <w:widowControl/>
              <w:numPr>
                <w:ilvl w:val="0"/>
                <w:numId w:val="7"/>
              </w:numPr>
              <w:tabs>
                <w:tab w:val="left" w:pos="318"/>
              </w:tabs>
              <w:autoSpaceDE/>
              <w:adjustRightInd/>
              <w:ind w:left="318" w:hanging="284"/>
              <w:rPr>
                <w:rFonts w:eastAsia="Calibri"/>
                <w:sz w:val="24"/>
                <w:szCs w:val="24"/>
                <w:lang w:eastAsia="en-US"/>
              </w:rPr>
            </w:pPr>
            <w:r w:rsidRPr="00B425CF">
              <w:rPr>
                <w:bCs/>
                <w:sz w:val="24"/>
                <w:szCs w:val="24"/>
              </w:rPr>
              <w:t>навыками ведения литературоведческой дискуссии</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6E04AD">
      <w:pPr>
        <w:pStyle w:val="a4"/>
        <w:numPr>
          <w:ilvl w:val="0"/>
          <w:numId w:val="3"/>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B47F0E" w:rsidRPr="00F267F7">
        <w:rPr>
          <w:b/>
          <w:bCs/>
          <w:sz w:val="24"/>
          <w:szCs w:val="24"/>
        </w:rPr>
        <w:t>Б1.В.</w:t>
      </w:r>
      <w:r w:rsidR="001E013A">
        <w:rPr>
          <w:b/>
          <w:bCs/>
          <w:sz w:val="24"/>
          <w:szCs w:val="24"/>
        </w:rPr>
        <w:t>26</w:t>
      </w:r>
      <w:r w:rsidR="00B47F0E" w:rsidRPr="00F267F7">
        <w:rPr>
          <w:b/>
          <w:bCs/>
          <w:sz w:val="24"/>
          <w:szCs w:val="24"/>
        </w:rPr>
        <w:t xml:space="preserve"> </w:t>
      </w:r>
      <w:r w:rsidR="002C174C" w:rsidRPr="00F267F7">
        <w:rPr>
          <w:b/>
          <w:sz w:val="24"/>
          <w:szCs w:val="24"/>
        </w:rPr>
        <w:t>«</w:t>
      </w:r>
      <w:r w:rsidR="00F6184A">
        <w:rPr>
          <w:rFonts w:eastAsia="Calibri"/>
          <w:b/>
          <w:color w:val="000000"/>
          <w:sz w:val="24"/>
          <w:szCs w:val="24"/>
          <w:lang w:eastAsia="en-US"/>
        </w:rPr>
        <w:t>Русская литература второй половины XIX века</w:t>
      </w:r>
      <w:r w:rsidR="002C174C" w:rsidRPr="00F267F7">
        <w:rPr>
          <w:b/>
          <w:sz w:val="24"/>
          <w:szCs w:val="24"/>
        </w:rPr>
        <w:t>»</w:t>
      </w:r>
      <w:r w:rsidR="002C174C" w:rsidRPr="00F267F7">
        <w:rPr>
          <w:sz w:val="24"/>
          <w:szCs w:val="24"/>
        </w:rPr>
        <w:t xml:space="preserve"> </w:t>
      </w:r>
      <w:r w:rsidR="003B252B">
        <w:rPr>
          <w:rFonts w:eastAsia="Calibri"/>
          <w:sz w:val="24"/>
          <w:szCs w:val="24"/>
          <w:lang w:eastAsia="en-US"/>
        </w:rPr>
        <w:t xml:space="preserve">является дисциплиной </w:t>
      </w:r>
      <w:r w:rsidR="002C174C" w:rsidRPr="00F267F7">
        <w:rPr>
          <w:rFonts w:eastAsia="Calibri"/>
          <w:sz w:val="24"/>
          <w:szCs w:val="24"/>
          <w:lang w:eastAsia="en-US"/>
        </w:rPr>
        <w:t>вариатив</w:t>
      </w:r>
      <w:r w:rsidR="00930324">
        <w:rPr>
          <w:rFonts w:eastAsia="Calibri"/>
          <w:sz w:val="24"/>
          <w:szCs w:val="24"/>
          <w:lang w:eastAsia="en-US"/>
        </w:rPr>
        <w:t>ной части блока Б</w:t>
      </w:r>
      <w:r w:rsidR="002C174C" w:rsidRPr="00F267F7">
        <w:rPr>
          <w:rFonts w:eastAsia="Calibri"/>
          <w:sz w:val="24"/>
          <w:szCs w:val="24"/>
          <w:lang w:eastAsia="en-US"/>
        </w:rPr>
        <w:t>1</w:t>
      </w:r>
      <w:r w:rsidR="00930324">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w:t>
            </w:r>
            <w:r w:rsidR="001E013A">
              <w:rPr>
                <w:bCs/>
                <w:sz w:val="24"/>
                <w:szCs w:val="24"/>
              </w:rPr>
              <w:t>26</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7A2841" w:rsidRDefault="00F6184A" w:rsidP="009750B5">
            <w:pPr>
              <w:tabs>
                <w:tab w:val="left" w:pos="708"/>
              </w:tabs>
              <w:jc w:val="both"/>
              <w:rPr>
                <w:rFonts w:eastAsia="Calibri"/>
                <w:sz w:val="24"/>
                <w:szCs w:val="24"/>
                <w:lang w:eastAsia="en-US"/>
              </w:rPr>
            </w:pPr>
            <w:r w:rsidRPr="007A2841">
              <w:rPr>
                <w:rFonts w:eastAsia="Calibri"/>
                <w:color w:val="000000"/>
                <w:sz w:val="24"/>
                <w:szCs w:val="24"/>
                <w:lang w:eastAsia="en-US"/>
              </w:rPr>
              <w:t>Русская литература второй половины XIX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1E013A">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CE3525" w:rsidRDefault="001E013A" w:rsidP="001E013A">
            <w:pPr>
              <w:tabs>
                <w:tab w:val="left" w:pos="708"/>
              </w:tabs>
              <w:spacing w:line="252" w:lineRule="auto"/>
              <w:jc w:val="both"/>
              <w:rPr>
                <w:sz w:val="24"/>
                <w:szCs w:val="24"/>
                <w:lang w:eastAsia="en-US"/>
              </w:rPr>
            </w:pPr>
            <w:r>
              <w:rPr>
                <w:sz w:val="24"/>
                <w:szCs w:val="24"/>
              </w:rPr>
              <w:t>Русская л</w:t>
            </w:r>
            <w:r w:rsidR="00CE3525" w:rsidRPr="00CE3525">
              <w:rPr>
                <w:sz w:val="24"/>
                <w:szCs w:val="24"/>
              </w:rPr>
              <w:t>итерату</w:t>
            </w:r>
            <w:r>
              <w:rPr>
                <w:sz w:val="24"/>
                <w:szCs w:val="24"/>
              </w:rPr>
              <w:t xml:space="preserve">ра </w:t>
            </w:r>
            <w:r w:rsidR="00CE3525" w:rsidRPr="00CE3525">
              <w:rPr>
                <w:sz w:val="24"/>
                <w:szCs w:val="24"/>
              </w:rPr>
              <w:t>первой половины XIX века</w:t>
            </w:r>
          </w:p>
        </w:tc>
        <w:tc>
          <w:tcPr>
            <w:tcW w:w="2285" w:type="dxa"/>
            <w:vAlign w:val="center"/>
          </w:tcPr>
          <w:p w:rsidR="00181770" w:rsidRPr="00F267F7" w:rsidRDefault="005E694A" w:rsidP="00055282">
            <w:pPr>
              <w:tabs>
                <w:tab w:val="left" w:pos="708"/>
              </w:tabs>
              <w:spacing w:line="252" w:lineRule="auto"/>
              <w:jc w:val="both"/>
              <w:rPr>
                <w:sz w:val="24"/>
                <w:szCs w:val="24"/>
                <w:lang w:eastAsia="en-US"/>
              </w:rPr>
            </w:pPr>
            <w:r w:rsidRPr="00F267F7">
              <w:rPr>
                <w:sz w:val="24"/>
                <w:szCs w:val="24"/>
                <w:lang w:eastAsia="en-US"/>
              </w:rPr>
              <w:t>Русская литература XX века, Современная русская литература</w:t>
            </w:r>
            <w:r w:rsidR="00B47F0E" w:rsidRPr="00F267F7">
              <w:rPr>
                <w:sz w:val="24"/>
                <w:szCs w:val="24"/>
                <w:lang w:eastAsia="en-US"/>
              </w:rPr>
              <w:t xml:space="preserve"> </w:t>
            </w:r>
          </w:p>
        </w:tc>
        <w:tc>
          <w:tcPr>
            <w:tcW w:w="1147" w:type="dxa"/>
            <w:vAlign w:val="center"/>
          </w:tcPr>
          <w:p w:rsidR="00EB0722" w:rsidRPr="00F267F7" w:rsidRDefault="00EB0722" w:rsidP="00EB0722">
            <w:pPr>
              <w:tabs>
                <w:tab w:val="left" w:pos="708"/>
              </w:tabs>
              <w:jc w:val="both"/>
              <w:rPr>
                <w:rFonts w:eastAsia="Calibri"/>
                <w:sz w:val="24"/>
                <w:szCs w:val="24"/>
                <w:lang w:eastAsia="en-US"/>
              </w:rPr>
            </w:pPr>
            <w:r w:rsidRPr="00F267F7">
              <w:rPr>
                <w:rFonts w:eastAsia="Calibri"/>
                <w:sz w:val="24"/>
                <w:szCs w:val="24"/>
                <w:lang w:eastAsia="en-US"/>
              </w:rPr>
              <w:t>ПК-1</w:t>
            </w:r>
          </w:p>
          <w:p w:rsidR="00181770" w:rsidRPr="00F267F7" w:rsidRDefault="0024302A" w:rsidP="009750B5">
            <w:pPr>
              <w:tabs>
                <w:tab w:val="left" w:pos="708"/>
              </w:tabs>
              <w:jc w:val="both"/>
              <w:rPr>
                <w:rFonts w:eastAsia="Calibri"/>
                <w:sz w:val="24"/>
                <w:szCs w:val="24"/>
                <w:lang w:eastAsia="en-US"/>
              </w:rPr>
            </w:pPr>
            <w:r>
              <w:rPr>
                <w:rFonts w:eastAsia="Calibri"/>
                <w:sz w:val="24"/>
                <w:szCs w:val="24"/>
                <w:lang w:eastAsia="en-US"/>
              </w:rPr>
              <w:t>ПК-4</w:t>
            </w: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EE4AB7">
        <w:rPr>
          <w:rFonts w:eastAsia="Calibri"/>
          <w:sz w:val="24"/>
          <w:szCs w:val="24"/>
          <w:lang w:eastAsia="en-US"/>
        </w:rPr>
        <w:t>5</w:t>
      </w:r>
      <w:r w:rsidR="001076D2">
        <w:rPr>
          <w:rFonts w:eastAsia="Calibri"/>
          <w:sz w:val="24"/>
          <w:szCs w:val="24"/>
          <w:lang w:eastAsia="en-US"/>
        </w:rPr>
        <w:t xml:space="preserve"> </w:t>
      </w:r>
      <w:r w:rsidRPr="00F267F7">
        <w:rPr>
          <w:rFonts w:eastAsia="Calibri"/>
          <w:color w:val="000000"/>
          <w:sz w:val="24"/>
          <w:szCs w:val="24"/>
          <w:lang w:eastAsia="en-US"/>
        </w:rPr>
        <w:t xml:space="preserve">зачетных единиц – </w:t>
      </w:r>
      <w:r w:rsidR="00EE4AB7">
        <w:rPr>
          <w:rFonts w:eastAsia="Calibri"/>
          <w:color w:val="000000"/>
          <w:sz w:val="24"/>
          <w:szCs w:val="24"/>
          <w:lang w:eastAsia="en-US"/>
        </w:rPr>
        <w:t xml:space="preserve">180 </w:t>
      </w:r>
      <w:r w:rsidR="001076D2">
        <w:rPr>
          <w:rFonts w:eastAsia="Calibri"/>
          <w:color w:val="000000"/>
          <w:sz w:val="24"/>
          <w:szCs w:val="24"/>
          <w:lang w:eastAsia="en-US"/>
        </w:rPr>
        <w:t>академических часа</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B47F0E" w:rsidP="00CB0603">
            <w:pPr>
              <w:jc w:val="center"/>
              <w:rPr>
                <w:rFonts w:eastAsia="Calibri"/>
                <w:sz w:val="24"/>
                <w:szCs w:val="24"/>
                <w:lang w:eastAsia="en-US"/>
              </w:rPr>
            </w:pPr>
            <w:r w:rsidRPr="00F267F7">
              <w:rPr>
                <w:rFonts w:eastAsia="Calibri"/>
                <w:sz w:val="24"/>
                <w:szCs w:val="24"/>
                <w:lang w:eastAsia="en-US"/>
              </w:rPr>
              <w:t>9</w:t>
            </w:r>
            <w:r w:rsidR="00CB0603">
              <w:rPr>
                <w:rFonts w:eastAsia="Calibri"/>
                <w:sz w:val="24"/>
                <w:szCs w:val="24"/>
                <w:lang w:eastAsia="en-US"/>
              </w:rPr>
              <w:t>0</w:t>
            </w:r>
          </w:p>
        </w:tc>
        <w:tc>
          <w:tcPr>
            <w:tcW w:w="2517" w:type="dxa"/>
            <w:vAlign w:val="center"/>
          </w:tcPr>
          <w:p w:rsidR="002C174C" w:rsidRPr="00F267F7" w:rsidRDefault="001076D2" w:rsidP="00CB0603">
            <w:pPr>
              <w:jc w:val="center"/>
              <w:rPr>
                <w:rFonts w:eastAsia="Calibri"/>
                <w:sz w:val="24"/>
                <w:szCs w:val="24"/>
                <w:lang w:eastAsia="en-US"/>
              </w:rPr>
            </w:pPr>
            <w:r>
              <w:rPr>
                <w:rFonts w:eastAsia="Calibri"/>
                <w:sz w:val="24"/>
                <w:szCs w:val="24"/>
                <w:lang w:eastAsia="en-US"/>
              </w:rPr>
              <w:t>2</w:t>
            </w:r>
            <w:r w:rsidR="00CB0603">
              <w:rPr>
                <w:rFonts w:eastAsia="Calibri"/>
                <w:sz w:val="24"/>
                <w:szCs w:val="24"/>
                <w:lang w:eastAsia="en-US"/>
              </w:rPr>
              <w:t>4</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lastRenderedPageBreak/>
              <w:t>Лекций</w:t>
            </w:r>
          </w:p>
        </w:tc>
        <w:tc>
          <w:tcPr>
            <w:tcW w:w="2693" w:type="dxa"/>
            <w:vAlign w:val="center"/>
          </w:tcPr>
          <w:p w:rsidR="002C174C" w:rsidRPr="00F267F7" w:rsidRDefault="00B47F0E" w:rsidP="00CB0603">
            <w:pPr>
              <w:jc w:val="center"/>
              <w:rPr>
                <w:rFonts w:eastAsia="Calibri"/>
                <w:sz w:val="24"/>
                <w:szCs w:val="24"/>
                <w:lang w:eastAsia="en-US"/>
              </w:rPr>
            </w:pPr>
            <w:r w:rsidRPr="00F267F7">
              <w:rPr>
                <w:rFonts w:eastAsia="Calibri"/>
                <w:sz w:val="24"/>
                <w:szCs w:val="24"/>
                <w:lang w:eastAsia="en-US"/>
              </w:rPr>
              <w:t>3</w:t>
            </w:r>
            <w:r w:rsidR="00CB0603">
              <w:rPr>
                <w:rFonts w:eastAsia="Calibri"/>
                <w:sz w:val="24"/>
                <w:szCs w:val="24"/>
                <w:lang w:eastAsia="en-US"/>
              </w:rPr>
              <w:t>6</w:t>
            </w:r>
          </w:p>
        </w:tc>
        <w:tc>
          <w:tcPr>
            <w:tcW w:w="2517" w:type="dxa"/>
            <w:vAlign w:val="center"/>
          </w:tcPr>
          <w:p w:rsidR="002C174C" w:rsidRPr="00F267F7" w:rsidRDefault="00CB0603" w:rsidP="009750B5">
            <w:pPr>
              <w:jc w:val="center"/>
              <w:rPr>
                <w:rFonts w:eastAsia="Calibri"/>
                <w:sz w:val="24"/>
                <w:szCs w:val="24"/>
                <w:lang w:eastAsia="en-US"/>
              </w:rPr>
            </w:pPr>
            <w:r>
              <w:rPr>
                <w:rFonts w:eastAsia="Calibri"/>
                <w:sz w:val="24"/>
                <w:szCs w:val="24"/>
                <w:lang w:eastAsia="en-US"/>
              </w:rPr>
              <w:t>8</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CB0603" w:rsidP="00AA00CA">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 xml:space="preserve"> </w:t>
            </w:r>
            <w:r w:rsidR="00B47F0E" w:rsidRPr="00F267F7">
              <w:rPr>
                <w:rFonts w:eastAsia="Calibri"/>
                <w:sz w:val="24"/>
                <w:szCs w:val="24"/>
                <w:lang w:eastAsia="en-US"/>
              </w:rPr>
              <w:t>1</w:t>
            </w:r>
            <w:r w:rsidR="001076D2">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Самостоятельная работа обучающихся</w:t>
            </w:r>
          </w:p>
        </w:tc>
        <w:tc>
          <w:tcPr>
            <w:tcW w:w="2693" w:type="dxa"/>
            <w:vAlign w:val="center"/>
          </w:tcPr>
          <w:p w:rsidR="002C174C" w:rsidRPr="00F267F7" w:rsidRDefault="00CB0603" w:rsidP="009750B5">
            <w:pPr>
              <w:jc w:val="center"/>
              <w:rPr>
                <w:rFonts w:eastAsia="Calibri"/>
                <w:sz w:val="24"/>
                <w:szCs w:val="24"/>
                <w:lang w:eastAsia="en-US"/>
              </w:rPr>
            </w:pPr>
            <w:r>
              <w:rPr>
                <w:rFonts w:eastAsia="Calibri"/>
                <w:sz w:val="24"/>
                <w:szCs w:val="24"/>
                <w:lang w:eastAsia="en-US"/>
              </w:rPr>
              <w:t>63</w:t>
            </w:r>
          </w:p>
        </w:tc>
        <w:tc>
          <w:tcPr>
            <w:tcW w:w="2517" w:type="dxa"/>
            <w:vAlign w:val="center"/>
          </w:tcPr>
          <w:p w:rsidR="002C174C" w:rsidRPr="00F267F7" w:rsidRDefault="00CB0603" w:rsidP="009750B5">
            <w:pPr>
              <w:jc w:val="center"/>
              <w:rPr>
                <w:rFonts w:eastAsia="Calibri"/>
                <w:sz w:val="24"/>
                <w:szCs w:val="24"/>
                <w:lang w:eastAsia="en-US"/>
              </w:rPr>
            </w:pPr>
            <w:r>
              <w:rPr>
                <w:rFonts w:eastAsia="Calibri"/>
                <w:sz w:val="24"/>
                <w:szCs w:val="24"/>
                <w:lang w:eastAsia="en-US"/>
              </w:rPr>
              <w:t>147</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t>Формы промежуточной аттестации</w:t>
            </w:r>
          </w:p>
        </w:tc>
        <w:tc>
          <w:tcPr>
            <w:tcW w:w="2693" w:type="dxa"/>
            <w:vAlign w:val="center"/>
          </w:tcPr>
          <w:p w:rsidR="002C174C" w:rsidRPr="00F267F7" w:rsidRDefault="002C174C" w:rsidP="00CB0603">
            <w:pPr>
              <w:jc w:val="center"/>
              <w:rPr>
                <w:rFonts w:eastAsia="Calibri"/>
                <w:sz w:val="24"/>
                <w:szCs w:val="24"/>
                <w:lang w:eastAsia="en-US"/>
              </w:rPr>
            </w:pPr>
            <w:r w:rsidRPr="00F267F7">
              <w:rPr>
                <w:rFonts w:eastAsia="Calibri"/>
                <w:sz w:val="24"/>
                <w:szCs w:val="24"/>
                <w:lang w:eastAsia="en-US"/>
              </w:rPr>
              <w:t xml:space="preserve">экзамен в </w:t>
            </w:r>
            <w:r w:rsidR="00CB0603">
              <w:rPr>
                <w:rFonts w:eastAsia="Calibri"/>
                <w:sz w:val="24"/>
                <w:szCs w:val="24"/>
                <w:lang w:eastAsia="en-US"/>
              </w:rPr>
              <w:t>9</w:t>
            </w:r>
            <w:r w:rsidRPr="00F267F7">
              <w:rPr>
                <w:rFonts w:eastAsia="Calibri"/>
                <w:sz w:val="24"/>
                <w:szCs w:val="24"/>
                <w:lang w:eastAsia="en-US"/>
              </w:rPr>
              <w:t xml:space="preserve"> семестре</w:t>
            </w:r>
          </w:p>
        </w:tc>
        <w:tc>
          <w:tcPr>
            <w:tcW w:w="2517" w:type="dxa"/>
            <w:vAlign w:val="center"/>
          </w:tcPr>
          <w:p w:rsidR="002C174C" w:rsidRPr="00F267F7" w:rsidRDefault="00231B89" w:rsidP="00CB0603">
            <w:pPr>
              <w:jc w:val="center"/>
              <w:rPr>
                <w:rFonts w:eastAsia="Calibri"/>
                <w:sz w:val="24"/>
                <w:szCs w:val="24"/>
                <w:lang w:eastAsia="en-US"/>
              </w:rPr>
            </w:pPr>
            <w:r w:rsidRPr="00F267F7">
              <w:rPr>
                <w:rFonts w:eastAsia="Calibri"/>
                <w:sz w:val="24"/>
                <w:szCs w:val="24"/>
                <w:lang w:eastAsia="en-US"/>
              </w:rPr>
              <w:t xml:space="preserve">экзамен в </w:t>
            </w:r>
            <w:r w:rsidR="00CB0603">
              <w:rPr>
                <w:rFonts w:eastAsia="Calibri"/>
                <w:sz w:val="24"/>
                <w:szCs w:val="24"/>
                <w:lang w:eastAsia="en-US"/>
              </w:rPr>
              <w:t>9</w:t>
            </w:r>
            <w:r w:rsidRPr="00F267F7">
              <w:rPr>
                <w:rFonts w:eastAsia="Calibri"/>
                <w:sz w:val="24"/>
                <w:szCs w:val="24"/>
                <w:lang w:eastAsia="en-US"/>
              </w:rPr>
              <w:t xml:space="preserve"> семестре</w:t>
            </w:r>
          </w:p>
        </w:tc>
      </w:tr>
    </w:tbl>
    <w:p w:rsidR="005E1C79" w:rsidRPr="00F267F7" w:rsidRDefault="005E1C79" w:rsidP="00A76E53">
      <w:pPr>
        <w:keepNext/>
        <w:ind w:firstLine="709"/>
        <w:jc w:val="both"/>
        <w:rPr>
          <w:b/>
          <w:color w:val="000000"/>
          <w:sz w:val="24"/>
          <w:szCs w:val="24"/>
        </w:rPr>
      </w:pPr>
    </w:p>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CB0603" w:rsidRPr="00F267F7" w:rsidTr="00970D30">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CB0603" w:rsidRPr="00F267F7" w:rsidRDefault="00CB0603" w:rsidP="00CB0603">
            <w:pPr>
              <w:rPr>
                <w:b/>
                <w:bCs/>
                <w:color w:val="000000"/>
              </w:rPr>
            </w:pPr>
            <w:r w:rsidRPr="00CB0603">
              <w:rPr>
                <w:b/>
                <w:bCs/>
                <w:color w:val="000000"/>
                <w:sz w:val="22"/>
              </w:rPr>
              <w:t>Семестр 9</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r w:rsidRPr="00F267F7">
              <w:rPr>
                <w:color w:val="000000"/>
                <w:sz w:val="24"/>
                <w:szCs w:val="24"/>
              </w:rPr>
              <w:t xml:space="preserve">Тема № 1. </w:t>
            </w:r>
            <w:r w:rsidRPr="00094CEB">
              <w:rPr>
                <w:color w:val="000000"/>
                <w:sz w:val="24"/>
                <w:szCs w:val="24"/>
              </w:rPr>
              <w:t>Общая характеристика русской литературы второй половины XIX века. Философско-эстетические основы реализма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8B765B" w:rsidP="008B765B">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86666B">
            <w:pPr>
              <w:jc w:val="center"/>
              <w:rPr>
                <w:color w:val="000000"/>
                <w:sz w:val="24"/>
                <w:szCs w:val="24"/>
              </w:rPr>
            </w:pPr>
            <w:r w:rsidRPr="00F267F7">
              <w:rPr>
                <w:color w:val="000000"/>
                <w:sz w:val="24"/>
                <w:szCs w:val="24"/>
              </w:rPr>
              <w:t xml:space="preserve">Тема № 2. </w:t>
            </w:r>
            <w:r w:rsidRPr="0086666B">
              <w:rPr>
                <w:color w:val="000000"/>
                <w:sz w:val="24"/>
                <w:szCs w:val="24"/>
              </w:rPr>
              <w:t xml:space="preserve">Творчество </w:t>
            </w:r>
            <w:r>
              <w:rPr>
                <w:color w:val="000000"/>
                <w:sz w:val="24"/>
                <w:szCs w:val="24"/>
              </w:rPr>
              <w:t xml:space="preserve"> </w:t>
            </w:r>
            <w:r w:rsidRPr="0086666B">
              <w:rPr>
                <w:color w:val="000000"/>
                <w:sz w:val="24"/>
                <w:szCs w:val="24"/>
              </w:rPr>
              <w:t>А.И. Герцена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86666B">
            <w:pPr>
              <w:jc w:val="center"/>
              <w:rPr>
                <w:color w:val="000000"/>
                <w:sz w:val="24"/>
                <w:szCs w:val="24"/>
              </w:rPr>
            </w:pPr>
            <w:r w:rsidRPr="00F267F7">
              <w:rPr>
                <w:color w:val="000000"/>
                <w:sz w:val="24"/>
                <w:szCs w:val="24"/>
              </w:rPr>
              <w:t xml:space="preserve">Тема № 3. </w:t>
            </w:r>
            <w:r w:rsidRPr="0086666B">
              <w:rPr>
                <w:color w:val="000000"/>
                <w:sz w:val="24"/>
                <w:szCs w:val="24"/>
              </w:rPr>
              <w:t>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6A5356"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8B765B">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86666B">
            <w:pPr>
              <w:jc w:val="center"/>
              <w:rPr>
                <w:color w:val="000000"/>
                <w:sz w:val="24"/>
                <w:szCs w:val="24"/>
              </w:rPr>
            </w:pPr>
            <w:r w:rsidRPr="00F267F7">
              <w:rPr>
                <w:color w:val="000000"/>
                <w:sz w:val="24"/>
                <w:szCs w:val="24"/>
              </w:rPr>
              <w:t xml:space="preserve">Тема № 4. </w:t>
            </w:r>
            <w:r w:rsidRPr="0086666B">
              <w:rPr>
                <w:color w:val="000000"/>
                <w:sz w:val="24"/>
                <w:szCs w:val="24"/>
              </w:rPr>
              <w:t xml:space="preserve">Творчество А.Н. Островского и русская драматургия середины </w:t>
            </w:r>
            <w:r w:rsidRPr="0086666B">
              <w:rPr>
                <w:color w:val="000000"/>
                <w:sz w:val="24"/>
                <w:szCs w:val="24"/>
                <w:lang w:val="en-US"/>
              </w:rPr>
              <w:t>XIX</w:t>
            </w:r>
            <w:r w:rsidRPr="0086666B">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1B3ECE">
            <w:pPr>
              <w:jc w:val="center"/>
              <w:rPr>
                <w:color w:val="000000"/>
                <w:sz w:val="24"/>
                <w:szCs w:val="24"/>
              </w:rPr>
            </w:pPr>
            <w:r w:rsidRPr="00F267F7">
              <w:rPr>
                <w:color w:val="000000"/>
                <w:sz w:val="24"/>
                <w:szCs w:val="24"/>
              </w:rPr>
              <w:t xml:space="preserve">Тема № 5. </w:t>
            </w:r>
            <w:r w:rsidRPr="0086666B">
              <w:rPr>
                <w:color w:val="000000"/>
                <w:sz w:val="24"/>
                <w:szCs w:val="24"/>
              </w:rPr>
              <w:t xml:space="preserve">Русская поэзия середины </w:t>
            </w:r>
            <w:r w:rsidRPr="0086666B">
              <w:rPr>
                <w:color w:val="000000"/>
                <w:sz w:val="24"/>
                <w:szCs w:val="24"/>
                <w:lang w:val="en-US"/>
              </w:rPr>
              <w:t>XIX</w:t>
            </w:r>
            <w:r w:rsidRPr="0086666B">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863828"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F267F7" w:rsidRDefault="00863828" w:rsidP="00AB5A67">
            <w:pPr>
              <w:jc w:val="center"/>
              <w:rPr>
                <w:color w:val="000000"/>
                <w:sz w:val="24"/>
                <w:szCs w:val="24"/>
              </w:rPr>
            </w:pPr>
            <w:r w:rsidRPr="00F267F7">
              <w:rPr>
                <w:color w:val="000000"/>
                <w:sz w:val="24"/>
                <w:szCs w:val="24"/>
              </w:rPr>
              <w:t xml:space="preserve">Тема № 6.  </w:t>
            </w:r>
            <w:r w:rsidRPr="0086666B">
              <w:rPr>
                <w:color w:val="000000"/>
                <w:sz w:val="24"/>
                <w:szCs w:val="24"/>
              </w:rPr>
              <w:t xml:space="preserve">Творчество Ф.И. Тютчева </w:t>
            </w:r>
            <w:r>
              <w:rPr>
                <w:color w:val="000000"/>
                <w:sz w:val="24"/>
                <w:szCs w:val="24"/>
              </w:rPr>
              <w:t xml:space="preserve">и </w:t>
            </w:r>
            <w:r w:rsidRPr="0086666B">
              <w:rPr>
                <w:color w:val="000000"/>
                <w:sz w:val="24"/>
                <w:szCs w:val="24"/>
              </w:rPr>
              <w:t>А.А. Фета</w:t>
            </w:r>
          </w:p>
          <w:p w:rsidR="00863828" w:rsidRPr="00F267F7" w:rsidRDefault="00863828" w:rsidP="00AB5A6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63828" w:rsidRPr="00F267F7" w:rsidRDefault="00863828">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F267F7" w:rsidRDefault="006A5356"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863828"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863828" w:rsidRPr="00F267F7" w:rsidRDefault="00C15D12" w:rsidP="008B765B">
            <w:pPr>
              <w:jc w:val="center"/>
              <w:rPr>
                <w:color w:val="000000"/>
                <w:sz w:val="24"/>
                <w:szCs w:val="24"/>
              </w:rPr>
            </w:pPr>
            <w:r>
              <w:rPr>
                <w:color w:val="000000"/>
                <w:sz w:val="24"/>
                <w:szCs w:val="24"/>
              </w:rPr>
              <w:t>12</w:t>
            </w:r>
          </w:p>
        </w:tc>
      </w:tr>
      <w:tr w:rsidR="00863828"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863828" w:rsidRPr="00F267F7" w:rsidRDefault="0086382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63828" w:rsidRPr="00F267F7" w:rsidRDefault="00863828">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63828" w:rsidRPr="00291233" w:rsidRDefault="00863828"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63828" w:rsidRPr="00F267F7" w:rsidRDefault="00863828"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63828" w:rsidRPr="00F267F7" w:rsidRDefault="008B765B" w:rsidP="001B6B0C">
            <w:pPr>
              <w:jc w:val="center"/>
              <w:rPr>
                <w:color w:val="000000"/>
                <w:sz w:val="24"/>
                <w:szCs w:val="24"/>
              </w:rPr>
            </w:pPr>
            <w:r>
              <w:rPr>
                <w:color w:val="000000"/>
                <w:sz w:val="24"/>
                <w:szCs w:val="24"/>
              </w:rPr>
              <w:t>0</w:t>
            </w:r>
          </w:p>
        </w:tc>
      </w:tr>
      <w:tr w:rsidR="00863828"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F267F7" w:rsidRDefault="00863828" w:rsidP="00AB5A67">
            <w:pPr>
              <w:jc w:val="center"/>
              <w:rPr>
                <w:color w:val="000000"/>
                <w:sz w:val="24"/>
                <w:szCs w:val="24"/>
              </w:rPr>
            </w:pPr>
            <w:r w:rsidRPr="00F267F7">
              <w:rPr>
                <w:color w:val="000000"/>
                <w:sz w:val="24"/>
                <w:szCs w:val="24"/>
              </w:rPr>
              <w:lastRenderedPageBreak/>
              <w:t xml:space="preserve">Тема № 7. </w:t>
            </w:r>
            <w:r w:rsidRPr="0086666B">
              <w:rPr>
                <w:color w:val="000000"/>
                <w:sz w:val="24"/>
                <w:szCs w:val="24"/>
              </w:rPr>
              <w:t xml:space="preserve">Творчество </w:t>
            </w:r>
            <w:r>
              <w:rPr>
                <w:color w:val="000000"/>
                <w:sz w:val="24"/>
                <w:szCs w:val="24"/>
              </w:rPr>
              <w:t>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63828" w:rsidRPr="00F267F7" w:rsidRDefault="00863828">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863828"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863828"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111BC3">
            <w:pPr>
              <w:jc w:val="center"/>
              <w:rPr>
                <w:color w:val="000000"/>
                <w:sz w:val="24"/>
                <w:szCs w:val="24"/>
              </w:rPr>
            </w:pPr>
            <w:r w:rsidRPr="00F267F7">
              <w:rPr>
                <w:color w:val="000000"/>
                <w:sz w:val="24"/>
                <w:szCs w:val="24"/>
              </w:rPr>
              <w:t xml:space="preserve">Тема № 8. </w:t>
            </w:r>
            <w:r w:rsidRPr="002723FA">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520531" w:rsidRPr="00F267F7"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792CCD">
            <w:pPr>
              <w:jc w:val="center"/>
              <w:rPr>
                <w:color w:val="000000"/>
                <w:sz w:val="24"/>
                <w:szCs w:val="24"/>
              </w:rPr>
            </w:pPr>
            <w:r w:rsidRPr="00F267F7">
              <w:rPr>
                <w:color w:val="000000"/>
                <w:sz w:val="24"/>
                <w:szCs w:val="24"/>
              </w:rPr>
              <w:t xml:space="preserve">Тема № 9. </w:t>
            </w:r>
            <w:r w:rsidRPr="002723FA">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single" w:sz="8" w:space="0" w:color="auto"/>
              <w:left w:val="single" w:sz="8" w:space="0" w:color="auto"/>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10. </w:t>
            </w:r>
            <w:r w:rsidRPr="002723FA">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11. </w:t>
            </w:r>
            <w:r w:rsidRPr="002723FA">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1B6B0C" w:rsidP="001B6B0C">
            <w:pPr>
              <w:jc w:val="center"/>
              <w:rPr>
                <w:iCs/>
                <w:color w:val="000000"/>
                <w:sz w:val="24"/>
              </w:rPr>
            </w:pPr>
            <w:r w:rsidRPr="00291233">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11</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291233"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12. </w:t>
            </w:r>
            <w:r w:rsidRPr="002723FA">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1B6B0C" w:rsidP="001B6B0C">
            <w:pPr>
              <w:jc w:val="center"/>
              <w:rPr>
                <w:iCs/>
                <w:color w:val="000000"/>
                <w:sz w:val="24"/>
              </w:rPr>
            </w:pPr>
            <w:r w:rsidRPr="00291233">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8B765B">
            <w:pPr>
              <w:jc w:val="center"/>
              <w:rPr>
                <w:color w:val="000000"/>
                <w:sz w:val="24"/>
                <w:szCs w:val="24"/>
              </w:rPr>
            </w:pPr>
            <w:r>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11</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291233"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13. </w:t>
            </w:r>
            <w:r w:rsidRPr="002723FA">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11</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CB0603" w:rsidRPr="00F267F7" w:rsidTr="00970D30">
        <w:trPr>
          <w:trHeight w:val="810"/>
        </w:trPr>
        <w:tc>
          <w:tcPr>
            <w:tcW w:w="5576" w:type="dxa"/>
            <w:vMerge w:val="restart"/>
            <w:tcBorders>
              <w:top w:val="nil"/>
              <w:left w:val="single" w:sz="8" w:space="0" w:color="auto"/>
              <w:right w:val="single" w:sz="8" w:space="0" w:color="auto"/>
            </w:tcBorders>
            <w:vAlign w:val="center"/>
          </w:tcPr>
          <w:p w:rsidR="00CB0603" w:rsidRPr="00F267F7" w:rsidRDefault="00CB0603">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CB0603" w:rsidRPr="00F267F7" w:rsidRDefault="00CB0603">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CB0603" w:rsidRPr="00F267F7" w:rsidRDefault="00CB0603" w:rsidP="008B765B">
            <w:pPr>
              <w:jc w:val="center"/>
              <w:rPr>
                <w:color w:val="000000"/>
                <w:sz w:val="24"/>
                <w:szCs w:val="24"/>
              </w:rPr>
            </w:pPr>
            <w:r w:rsidRPr="00F267F7">
              <w:rPr>
                <w:color w:val="000000"/>
                <w:sz w:val="24"/>
                <w:szCs w:val="24"/>
              </w:rPr>
              <w:t>3</w:t>
            </w:r>
            <w:r w:rsidR="008B765B">
              <w:rPr>
                <w:color w:val="000000"/>
                <w:sz w:val="24"/>
                <w:szCs w:val="24"/>
              </w:rPr>
              <w:t>6</w:t>
            </w:r>
          </w:p>
        </w:tc>
        <w:tc>
          <w:tcPr>
            <w:tcW w:w="680" w:type="dxa"/>
            <w:tcBorders>
              <w:top w:val="nil"/>
              <w:left w:val="nil"/>
              <w:bottom w:val="single" w:sz="8" w:space="0" w:color="auto"/>
              <w:right w:val="single" w:sz="8" w:space="0" w:color="auto"/>
            </w:tcBorders>
            <w:vAlign w:val="center"/>
          </w:tcPr>
          <w:p w:rsidR="00CB0603" w:rsidRPr="00F267F7" w:rsidRDefault="00CB0603">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CB0603" w:rsidRPr="00F267F7" w:rsidRDefault="008B765B" w:rsidP="00AA00CA">
            <w:pPr>
              <w:jc w:val="center"/>
              <w:rPr>
                <w:color w:val="000000"/>
                <w:sz w:val="24"/>
                <w:szCs w:val="24"/>
              </w:rPr>
            </w:pPr>
            <w:r>
              <w:rPr>
                <w:i/>
                <w:iCs/>
                <w:color w:val="000000"/>
                <w:sz w:val="24"/>
                <w:szCs w:val="24"/>
              </w:rPr>
              <w:t>5</w:t>
            </w:r>
            <w:r w:rsidR="00CB0603" w:rsidRPr="00F267F7">
              <w:rPr>
                <w:i/>
                <w:iCs/>
                <w:color w:val="000000"/>
                <w:sz w:val="24"/>
                <w:szCs w:val="24"/>
              </w:rPr>
              <w:t>4</w:t>
            </w:r>
          </w:p>
        </w:tc>
        <w:tc>
          <w:tcPr>
            <w:tcW w:w="680" w:type="dxa"/>
            <w:tcBorders>
              <w:top w:val="nil"/>
              <w:left w:val="nil"/>
              <w:bottom w:val="single" w:sz="8" w:space="0" w:color="auto"/>
              <w:right w:val="single" w:sz="8" w:space="0" w:color="auto"/>
            </w:tcBorders>
            <w:vAlign w:val="center"/>
          </w:tcPr>
          <w:p w:rsidR="00CB0603" w:rsidRPr="00F267F7" w:rsidRDefault="008B765B" w:rsidP="00FB2C7F">
            <w:pPr>
              <w:jc w:val="center"/>
              <w:rPr>
                <w:i/>
                <w:iCs/>
                <w:color w:val="000000"/>
                <w:sz w:val="24"/>
                <w:szCs w:val="24"/>
              </w:rPr>
            </w:pPr>
            <w:r>
              <w:rPr>
                <w:i/>
                <w:iCs/>
                <w:color w:val="000000"/>
                <w:sz w:val="24"/>
                <w:szCs w:val="24"/>
              </w:rPr>
              <w:t>63</w:t>
            </w:r>
          </w:p>
        </w:tc>
        <w:tc>
          <w:tcPr>
            <w:tcW w:w="633" w:type="dxa"/>
            <w:tcBorders>
              <w:top w:val="nil"/>
              <w:left w:val="nil"/>
              <w:bottom w:val="single" w:sz="8" w:space="0" w:color="auto"/>
              <w:right w:val="single" w:sz="8" w:space="0" w:color="auto"/>
            </w:tcBorders>
            <w:vAlign w:val="center"/>
          </w:tcPr>
          <w:p w:rsidR="00CB0603" w:rsidRPr="00F267F7" w:rsidRDefault="0039186C" w:rsidP="00FB2C7F">
            <w:pPr>
              <w:jc w:val="center"/>
              <w:rPr>
                <w:b/>
                <w:bCs/>
                <w:i/>
                <w:iCs/>
                <w:color w:val="000000"/>
                <w:sz w:val="24"/>
                <w:szCs w:val="24"/>
              </w:rPr>
            </w:pPr>
            <w:r>
              <w:rPr>
                <w:b/>
                <w:bCs/>
                <w:i/>
                <w:iCs/>
                <w:color w:val="000000"/>
                <w:sz w:val="24"/>
                <w:szCs w:val="24"/>
              </w:rPr>
              <w:t>153</w:t>
            </w:r>
          </w:p>
        </w:tc>
      </w:tr>
      <w:tr w:rsidR="00CB0603" w:rsidRPr="00F267F7" w:rsidTr="00970D30">
        <w:trPr>
          <w:trHeight w:val="810"/>
        </w:trPr>
        <w:tc>
          <w:tcPr>
            <w:tcW w:w="5576" w:type="dxa"/>
            <w:vMerge/>
            <w:tcBorders>
              <w:left w:val="single" w:sz="8" w:space="0" w:color="auto"/>
              <w:bottom w:val="single" w:sz="8" w:space="0" w:color="000000"/>
              <w:right w:val="single" w:sz="8" w:space="0" w:color="auto"/>
            </w:tcBorders>
            <w:vAlign w:val="center"/>
          </w:tcPr>
          <w:p w:rsidR="00CB0603" w:rsidRPr="00F267F7" w:rsidRDefault="00CB0603">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CB0603" w:rsidRPr="00F267F7" w:rsidRDefault="00CB06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B0603" w:rsidRPr="00F267F7" w:rsidRDefault="008B765B">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F2F2F2"/>
            <w:vAlign w:val="center"/>
          </w:tcPr>
          <w:p w:rsidR="00CB0603" w:rsidRPr="00F267F7" w:rsidRDefault="00CB060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B0603" w:rsidRPr="00F267F7" w:rsidRDefault="008B765B" w:rsidP="00BB1157">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CB0603" w:rsidRPr="00F267F7" w:rsidRDefault="00CB0603">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CB0603" w:rsidRPr="00F267F7" w:rsidRDefault="00CB0603">
            <w:pPr>
              <w:jc w:val="center"/>
              <w:rPr>
                <w:b/>
                <w:bCs/>
                <w:i/>
                <w:iCs/>
                <w:color w:val="000000"/>
                <w:sz w:val="24"/>
                <w:szCs w:val="24"/>
              </w:rPr>
            </w:pPr>
            <w:r w:rsidRPr="00F267F7">
              <w:rPr>
                <w:b/>
                <w:bCs/>
                <w:i/>
                <w:iCs/>
                <w:color w:val="000000"/>
                <w:sz w:val="24"/>
                <w:szCs w:val="24"/>
              </w:rPr>
              <w:t>20</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520531" w:rsidRPr="00F267F7" w:rsidRDefault="00520531">
            <w:pPr>
              <w:jc w:val="center"/>
              <w:rPr>
                <w:b/>
                <w:bCs/>
                <w:color w:val="000000"/>
                <w:sz w:val="24"/>
                <w:szCs w:val="24"/>
              </w:rPr>
            </w:pPr>
            <w:bookmarkStart w:id="0" w:name="RANGE!H67"/>
            <w:bookmarkEnd w:id="0"/>
            <w:r w:rsidRPr="00F267F7">
              <w:rPr>
                <w:b/>
                <w:bCs/>
                <w:color w:val="000000"/>
                <w:sz w:val="24"/>
                <w:szCs w:val="24"/>
              </w:rPr>
              <w:t>27</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pPr>
              <w:jc w:val="center"/>
              <w:rPr>
                <w:color w:val="000000"/>
                <w:sz w:val="24"/>
                <w:szCs w:val="24"/>
              </w:rPr>
            </w:pPr>
            <w:r w:rsidRPr="00F267F7">
              <w:rPr>
                <w:color w:val="000000"/>
                <w:sz w:val="24"/>
                <w:szCs w:val="24"/>
              </w:rPr>
              <w:lastRenderedPageBreak/>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055282">
            <w:pPr>
              <w:jc w:val="center"/>
              <w:rPr>
                <w:b/>
                <w:bCs/>
                <w:i/>
                <w:iCs/>
                <w:color w:val="000000"/>
                <w:sz w:val="24"/>
                <w:szCs w:val="24"/>
              </w:rPr>
            </w:pPr>
            <w:r>
              <w:rPr>
                <w:b/>
                <w:bCs/>
                <w:i/>
                <w:iCs/>
                <w:color w:val="000000"/>
                <w:sz w:val="24"/>
                <w:szCs w:val="24"/>
              </w:rPr>
              <w:t>180</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p w:rsidR="006E0512" w:rsidRPr="00F267F7"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CB0603" w:rsidRPr="00F267F7" w:rsidTr="00970D30">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CB0603" w:rsidRPr="00F267F7" w:rsidRDefault="00CB0603" w:rsidP="00CB0603">
            <w:pPr>
              <w:rPr>
                <w:b/>
                <w:bCs/>
                <w:color w:val="000000"/>
              </w:rPr>
            </w:pPr>
            <w:r w:rsidRPr="00CB0603">
              <w:rPr>
                <w:b/>
                <w:bCs/>
                <w:color w:val="000000"/>
                <w:sz w:val="22"/>
              </w:rPr>
              <w:t>Семестр 9</w:t>
            </w:r>
          </w:p>
        </w:tc>
      </w:tr>
      <w:tr w:rsidR="001B6B0C" w:rsidRPr="00F267F7" w:rsidTr="001B6B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1B6B0C" w:rsidRPr="00F267F7" w:rsidRDefault="001B6B0C" w:rsidP="001B6B0C">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1B6B0C" w:rsidRPr="00F267F7" w:rsidRDefault="001B6B0C" w:rsidP="001B6B0C">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b/>
                <w:bCs/>
                <w:color w:val="000000"/>
              </w:rPr>
            </w:pPr>
            <w:r w:rsidRPr="00F267F7">
              <w:rPr>
                <w:b/>
                <w:bCs/>
                <w:color w:val="000000"/>
              </w:rPr>
              <w:t>Всего</w:t>
            </w: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 </w:t>
            </w:r>
            <w:r w:rsidRPr="00094CEB">
              <w:rPr>
                <w:color w:val="000000"/>
                <w:sz w:val="24"/>
                <w:szCs w:val="24"/>
              </w:rPr>
              <w:t>Общая характеристика русской литературы второй половины XIX века. Философско-эстетические основы реализма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291233" w:rsidRDefault="008300DF" w:rsidP="001B6B0C">
            <w:pPr>
              <w:jc w:val="center"/>
              <w:rPr>
                <w:iCs/>
                <w:color w:val="000000"/>
              </w:rPr>
            </w:pPr>
            <w:r w:rsidRPr="00291233">
              <w:rPr>
                <w:iCs/>
                <w:color w:val="000000"/>
                <w:sz w:val="22"/>
              </w:rPr>
              <w:t>2</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5</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2. </w:t>
            </w:r>
            <w:r w:rsidRPr="0086666B">
              <w:rPr>
                <w:color w:val="000000"/>
                <w:sz w:val="24"/>
                <w:szCs w:val="24"/>
              </w:rPr>
              <w:t xml:space="preserve">Творчество </w:t>
            </w:r>
            <w:r>
              <w:rPr>
                <w:color w:val="000000"/>
                <w:sz w:val="24"/>
                <w:szCs w:val="24"/>
              </w:rPr>
              <w:t xml:space="preserve"> </w:t>
            </w:r>
            <w:r w:rsidRPr="0086666B">
              <w:rPr>
                <w:color w:val="000000"/>
                <w:sz w:val="24"/>
                <w:szCs w:val="24"/>
              </w:rPr>
              <w:t>А.И. Герцена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3. </w:t>
            </w:r>
            <w:r w:rsidRPr="0086666B">
              <w:rPr>
                <w:color w:val="000000"/>
                <w:sz w:val="24"/>
                <w:szCs w:val="24"/>
              </w:rPr>
              <w:t>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C47253" w:rsidRDefault="00C47253" w:rsidP="001B6B0C">
            <w:pPr>
              <w:jc w:val="center"/>
              <w:rPr>
                <w:iCs/>
                <w:color w:val="000000"/>
              </w:rPr>
            </w:pPr>
            <w:r w:rsidRPr="00C47253">
              <w:rPr>
                <w:iCs/>
                <w:color w:val="000000"/>
                <w:sz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5</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4. </w:t>
            </w:r>
            <w:r w:rsidRPr="0086666B">
              <w:rPr>
                <w:color w:val="000000"/>
                <w:sz w:val="24"/>
                <w:szCs w:val="24"/>
              </w:rPr>
              <w:t xml:space="preserve">Творчество А.Н. Островского и русская драматургия середины </w:t>
            </w:r>
            <w:r w:rsidRPr="0086666B">
              <w:rPr>
                <w:color w:val="000000"/>
                <w:sz w:val="24"/>
                <w:szCs w:val="24"/>
                <w:lang w:val="en-US"/>
              </w:rPr>
              <w:t>XIX</w:t>
            </w:r>
            <w:r w:rsidRPr="0086666B">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3</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5. </w:t>
            </w:r>
            <w:r w:rsidRPr="0086666B">
              <w:rPr>
                <w:color w:val="000000"/>
                <w:sz w:val="24"/>
                <w:szCs w:val="24"/>
              </w:rPr>
              <w:t xml:space="preserve">Русская поэзия середины </w:t>
            </w:r>
            <w:r w:rsidRPr="0086666B">
              <w:rPr>
                <w:color w:val="000000"/>
                <w:sz w:val="24"/>
                <w:szCs w:val="24"/>
                <w:lang w:val="en-US"/>
              </w:rPr>
              <w:t>XIX</w:t>
            </w:r>
            <w:r w:rsidRPr="0086666B">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3</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6.  </w:t>
            </w:r>
            <w:r w:rsidRPr="0086666B">
              <w:rPr>
                <w:color w:val="000000"/>
                <w:sz w:val="24"/>
                <w:szCs w:val="24"/>
              </w:rPr>
              <w:t xml:space="preserve">Творчество Ф.И. Тютчева </w:t>
            </w:r>
            <w:r>
              <w:rPr>
                <w:color w:val="000000"/>
                <w:sz w:val="24"/>
                <w:szCs w:val="24"/>
              </w:rPr>
              <w:t xml:space="preserve">и </w:t>
            </w:r>
            <w:r w:rsidRPr="0086666B">
              <w:rPr>
                <w:color w:val="000000"/>
                <w:sz w:val="24"/>
                <w:szCs w:val="24"/>
              </w:rPr>
              <w:t>А.А. Фета</w:t>
            </w:r>
          </w:p>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7. </w:t>
            </w:r>
            <w:r w:rsidRPr="0086666B">
              <w:rPr>
                <w:color w:val="000000"/>
                <w:sz w:val="24"/>
                <w:szCs w:val="24"/>
              </w:rPr>
              <w:t xml:space="preserve">Творчество </w:t>
            </w:r>
            <w:r>
              <w:rPr>
                <w:color w:val="000000"/>
                <w:sz w:val="24"/>
                <w:szCs w:val="24"/>
              </w:rPr>
              <w:t>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8. </w:t>
            </w:r>
            <w:r w:rsidRPr="002723FA">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9. </w:t>
            </w:r>
            <w:r w:rsidRPr="002723FA">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291233" w:rsidRDefault="008300DF" w:rsidP="001B6B0C">
            <w:pPr>
              <w:jc w:val="center"/>
              <w:rPr>
                <w:iCs/>
                <w:color w:val="000000"/>
                <w:sz w:val="22"/>
              </w:rPr>
            </w:pPr>
            <w:r w:rsidRPr="00291233">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single" w:sz="8" w:space="0" w:color="auto"/>
              <w:left w:val="single" w:sz="8" w:space="0" w:color="auto"/>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5</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291233"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10. </w:t>
            </w:r>
            <w:r w:rsidRPr="002723FA">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291233"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291233"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11. </w:t>
            </w:r>
            <w:r w:rsidRPr="002723FA">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291233" w:rsidRDefault="008300DF" w:rsidP="001B6B0C">
            <w:pPr>
              <w:jc w:val="center"/>
              <w:rPr>
                <w:iCs/>
                <w:color w:val="000000"/>
                <w:sz w:val="22"/>
              </w:rPr>
            </w:pPr>
            <w:r w:rsidRPr="00291233">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6</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12. </w:t>
            </w:r>
            <w:r w:rsidRPr="002723FA">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457CE"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8457CE">
            <w:pPr>
              <w:jc w:val="center"/>
              <w:rPr>
                <w:color w:val="000000"/>
                <w:sz w:val="24"/>
                <w:szCs w:val="24"/>
              </w:rPr>
            </w:pPr>
            <w:r>
              <w:rPr>
                <w:color w:val="000000"/>
                <w:sz w:val="24"/>
                <w:szCs w:val="24"/>
              </w:rPr>
              <w:t>1</w:t>
            </w:r>
            <w:r w:rsidR="008457CE">
              <w:rPr>
                <w:color w:val="000000"/>
                <w:sz w:val="24"/>
                <w:szCs w:val="24"/>
              </w:rPr>
              <w:t>4</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C47253" w:rsidP="001B6B0C">
            <w:pPr>
              <w:jc w:val="center"/>
              <w:rPr>
                <w:color w:val="000000"/>
                <w:sz w:val="24"/>
                <w:szCs w:val="24"/>
              </w:rPr>
            </w:pPr>
            <w:r>
              <w:rPr>
                <w:color w:val="000000"/>
                <w:sz w:val="24"/>
                <w:szCs w:val="24"/>
              </w:rPr>
              <w:t>2</w:t>
            </w: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13. </w:t>
            </w:r>
            <w:r w:rsidRPr="002723FA">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8457CE">
            <w:pPr>
              <w:jc w:val="center"/>
              <w:rPr>
                <w:color w:val="000000"/>
                <w:sz w:val="24"/>
                <w:szCs w:val="24"/>
              </w:rPr>
            </w:pPr>
            <w:r>
              <w:rPr>
                <w:color w:val="000000"/>
                <w:sz w:val="24"/>
                <w:szCs w:val="24"/>
              </w:rPr>
              <w:t>1</w:t>
            </w:r>
            <w:r w:rsidR="008457CE">
              <w:rPr>
                <w:color w:val="000000"/>
                <w:sz w:val="24"/>
                <w:szCs w:val="24"/>
              </w:rPr>
              <w:t>4</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r>
      <w:tr w:rsidR="00657F47" w:rsidRPr="00F267F7" w:rsidTr="00970D30">
        <w:trPr>
          <w:trHeight w:val="810"/>
        </w:trPr>
        <w:tc>
          <w:tcPr>
            <w:tcW w:w="5576" w:type="dxa"/>
            <w:vMerge w:val="restart"/>
            <w:tcBorders>
              <w:top w:val="nil"/>
              <w:left w:val="single" w:sz="8" w:space="0" w:color="auto"/>
              <w:right w:val="single" w:sz="8" w:space="0" w:color="auto"/>
            </w:tcBorders>
            <w:vAlign w:val="center"/>
          </w:tcPr>
          <w:p w:rsidR="00657F47" w:rsidRPr="00F267F7" w:rsidRDefault="00657F47" w:rsidP="001B6B0C">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57F47" w:rsidRPr="00F267F7" w:rsidRDefault="00657F47"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657F47" w:rsidRPr="00F267F7" w:rsidRDefault="00C47253" w:rsidP="001B6B0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657F47" w:rsidRPr="00F267F7" w:rsidRDefault="00657F47"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57F47" w:rsidRPr="00F267F7" w:rsidRDefault="00657F47" w:rsidP="001B6B0C">
            <w:pPr>
              <w:jc w:val="center"/>
              <w:rPr>
                <w:color w:val="000000"/>
                <w:sz w:val="24"/>
                <w:szCs w:val="24"/>
              </w:rPr>
            </w:pPr>
            <w:r>
              <w:rPr>
                <w:i/>
                <w:iCs/>
                <w:color w:val="000000"/>
                <w:sz w:val="24"/>
                <w:szCs w:val="24"/>
              </w:rPr>
              <w:t>16</w:t>
            </w:r>
          </w:p>
        </w:tc>
        <w:tc>
          <w:tcPr>
            <w:tcW w:w="680" w:type="dxa"/>
            <w:tcBorders>
              <w:top w:val="nil"/>
              <w:left w:val="nil"/>
              <w:bottom w:val="single" w:sz="8" w:space="0" w:color="auto"/>
              <w:right w:val="single" w:sz="8" w:space="0" w:color="auto"/>
            </w:tcBorders>
            <w:vAlign w:val="center"/>
          </w:tcPr>
          <w:p w:rsidR="00657F47" w:rsidRPr="00F267F7" w:rsidRDefault="00657F47" w:rsidP="00C47253">
            <w:pPr>
              <w:jc w:val="center"/>
              <w:rPr>
                <w:i/>
                <w:iCs/>
                <w:color w:val="000000"/>
                <w:sz w:val="24"/>
                <w:szCs w:val="24"/>
              </w:rPr>
            </w:pPr>
            <w:r w:rsidRPr="00F267F7">
              <w:rPr>
                <w:i/>
                <w:iCs/>
                <w:color w:val="000000"/>
                <w:sz w:val="24"/>
                <w:szCs w:val="24"/>
              </w:rPr>
              <w:t> </w:t>
            </w:r>
            <w:r w:rsidR="00C47253">
              <w:rPr>
                <w:i/>
                <w:iCs/>
                <w:color w:val="000000"/>
                <w:sz w:val="24"/>
                <w:szCs w:val="24"/>
              </w:rPr>
              <w:t>147</w:t>
            </w:r>
          </w:p>
        </w:tc>
        <w:tc>
          <w:tcPr>
            <w:tcW w:w="633" w:type="dxa"/>
            <w:tcBorders>
              <w:top w:val="nil"/>
              <w:left w:val="nil"/>
              <w:bottom w:val="single" w:sz="8" w:space="0" w:color="auto"/>
              <w:right w:val="single" w:sz="8" w:space="0" w:color="auto"/>
            </w:tcBorders>
            <w:vAlign w:val="center"/>
          </w:tcPr>
          <w:p w:rsidR="00657F47" w:rsidRPr="00F267F7" w:rsidRDefault="00C47253" w:rsidP="001B6B0C">
            <w:pPr>
              <w:jc w:val="center"/>
              <w:rPr>
                <w:b/>
                <w:bCs/>
                <w:i/>
                <w:iCs/>
                <w:color w:val="000000"/>
                <w:sz w:val="24"/>
                <w:szCs w:val="24"/>
              </w:rPr>
            </w:pPr>
            <w:r>
              <w:rPr>
                <w:b/>
                <w:bCs/>
                <w:i/>
                <w:iCs/>
                <w:color w:val="000000"/>
                <w:sz w:val="24"/>
                <w:szCs w:val="24"/>
              </w:rPr>
              <w:t>171</w:t>
            </w:r>
          </w:p>
        </w:tc>
      </w:tr>
      <w:tr w:rsidR="00657F47" w:rsidRPr="00F267F7" w:rsidTr="00970D30">
        <w:trPr>
          <w:trHeight w:val="810"/>
        </w:trPr>
        <w:tc>
          <w:tcPr>
            <w:tcW w:w="5576" w:type="dxa"/>
            <w:vMerge/>
            <w:tcBorders>
              <w:left w:val="single" w:sz="8" w:space="0" w:color="auto"/>
              <w:bottom w:val="single" w:sz="8" w:space="0" w:color="000000"/>
              <w:right w:val="single" w:sz="8" w:space="0" w:color="auto"/>
            </w:tcBorders>
            <w:vAlign w:val="center"/>
          </w:tcPr>
          <w:p w:rsidR="00657F47" w:rsidRPr="00F267F7" w:rsidRDefault="00657F47"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7F47" w:rsidRPr="00F267F7" w:rsidRDefault="00657F47"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7F47" w:rsidRPr="00F267F7" w:rsidRDefault="00657F47"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7F47" w:rsidRPr="00F267F7" w:rsidRDefault="00657F47"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7F47" w:rsidRPr="00F267F7" w:rsidRDefault="00C47253" w:rsidP="001B6B0C">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657F47" w:rsidRPr="00F267F7" w:rsidRDefault="00657F47" w:rsidP="001B6B0C">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657F47" w:rsidRPr="00F267F7" w:rsidRDefault="00C47253" w:rsidP="001B6B0C">
            <w:pPr>
              <w:jc w:val="center"/>
              <w:rPr>
                <w:b/>
                <w:bCs/>
                <w:i/>
                <w:iCs/>
                <w:color w:val="000000"/>
                <w:sz w:val="24"/>
                <w:szCs w:val="24"/>
              </w:rPr>
            </w:pPr>
            <w:r>
              <w:rPr>
                <w:b/>
                <w:bCs/>
                <w:i/>
                <w:iCs/>
                <w:color w:val="000000"/>
                <w:sz w:val="24"/>
                <w:szCs w:val="24"/>
              </w:rPr>
              <w:t>8</w:t>
            </w:r>
          </w:p>
        </w:tc>
      </w:tr>
      <w:tr w:rsidR="001B6B0C" w:rsidRPr="00F267F7"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F267F7" w:rsidRDefault="001B6B0C" w:rsidP="001B6B0C">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1B6B0C" w:rsidRPr="00F267F7" w:rsidRDefault="001B6B0C" w:rsidP="001B6B0C">
            <w:pPr>
              <w:jc w:val="center"/>
              <w:rPr>
                <w:b/>
                <w:bCs/>
                <w:color w:val="000000"/>
                <w:sz w:val="24"/>
                <w:szCs w:val="24"/>
              </w:rPr>
            </w:pPr>
            <w:r>
              <w:rPr>
                <w:b/>
                <w:bCs/>
                <w:color w:val="000000"/>
                <w:sz w:val="24"/>
                <w:szCs w:val="24"/>
              </w:rPr>
              <w:t>9</w:t>
            </w:r>
          </w:p>
        </w:tc>
      </w:tr>
      <w:tr w:rsidR="001B6B0C" w:rsidRPr="00F267F7"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F267F7" w:rsidRDefault="001B6B0C" w:rsidP="001B6B0C">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1B6B0C" w:rsidRPr="00F267F7" w:rsidRDefault="001B6B0C" w:rsidP="001B6B0C">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1B6B0C" w:rsidRPr="00F267F7" w:rsidRDefault="00C47253" w:rsidP="001B6B0C">
            <w:pPr>
              <w:jc w:val="center"/>
              <w:rPr>
                <w:b/>
                <w:bCs/>
                <w:i/>
                <w:iCs/>
                <w:color w:val="000000"/>
                <w:sz w:val="24"/>
                <w:szCs w:val="24"/>
              </w:rPr>
            </w:pPr>
            <w:r>
              <w:rPr>
                <w:b/>
                <w:bCs/>
                <w:i/>
                <w:iCs/>
                <w:color w:val="000000"/>
                <w:sz w:val="24"/>
                <w:szCs w:val="24"/>
              </w:rPr>
              <w:t>180</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F6184A">
        <w:rPr>
          <w:b/>
          <w:bCs/>
          <w:sz w:val="16"/>
          <w:szCs w:val="16"/>
        </w:rPr>
        <w:t>Русская литература второй половины XIX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t>5.</w:t>
      </w:r>
      <w:r w:rsidR="00114770" w:rsidRPr="00F267F7">
        <w:rPr>
          <w:b/>
          <w:color w:val="000000"/>
          <w:sz w:val="24"/>
          <w:szCs w:val="24"/>
        </w:rPr>
        <w:t>3</w:t>
      </w:r>
      <w:r w:rsidRPr="00F267F7">
        <w:rPr>
          <w:b/>
          <w:color w:val="000000"/>
          <w:sz w:val="24"/>
          <w:szCs w:val="24"/>
        </w:rPr>
        <w:t xml:space="preserve"> Содержание дисциплины</w:t>
      </w:r>
    </w:p>
    <w:p w:rsidR="00AC1706" w:rsidRPr="00863828" w:rsidRDefault="00AC1706" w:rsidP="00863828">
      <w:pPr>
        <w:tabs>
          <w:tab w:val="left" w:pos="1134"/>
          <w:tab w:val="right" w:leader="underscore" w:pos="8505"/>
        </w:tabs>
        <w:ind w:firstLine="567"/>
        <w:jc w:val="both"/>
        <w:rPr>
          <w:sz w:val="24"/>
          <w:szCs w:val="24"/>
        </w:rPr>
      </w:pPr>
      <w:r w:rsidRPr="00863828">
        <w:rPr>
          <w:b/>
          <w:sz w:val="24"/>
          <w:szCs w:val="24"/>
        </w:rPr>
        <w:t>1. Т</w:t>
      </w:r>
      <w:r w:rsidRPr="00863828">
        <w:rPr>
          <w:b/>
          <w:color w:val="000000"/>
          <w:sz w:val="24"/>
          <w:szCs w:val="24"/>
        </w:rPr>
        <w:t>ема № 1. Общая характеристика русской литературы второй половины XIX века. Философско-эстетические основы реализма.</w:t>
      </w:r>
      <w:r w:rsidR="00863828" w:rsidRPr="00863828">
        <w:rPr>
          <w:b/>
          <w:color w:val="000000"/>
          <w:sz w:val="24"/>
          <w:szCs w:val="24"/>
        </w:rPr>
        <w:t xml:space="preserve"> </w:t>
      </w:r>
      <w:r w:rsidR="00863828" w:rsidRPr="00863828">
        <w:rPr>
          <w:sz w:val="24"/>
          <w:szCs w:val="24"/>
        </w:rPr>
        <w:t>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Тема № 2. Творчество  А.И. Герцена.</w:t>
      </w:r>
      <w:r w:rsidR="00863828" w:rsidRPr="00863828">
        <w:rPr>
          <w:b/>
          <w:color w:val="000000"/>
          <w:sz w:val="24"/>
          <w:szCs w:val="24"/>
        </w:rPr>
        <w:t xml:space="preserve"> </w:t>
      </w:r>
      <w:r w:rsidR="00863828" w:rsidRPr="00863828">
        <w:rPr>
          <w:sz w:val="24"/>
          <w:szCs w:val="24"/>
        </w:rPr>
        <w:t>Духовная эволюция писателя и мыслителя, общественная деятельность. Герцен – философ, публицист, издатель, создатель вольной русской печати в Европе.</w:t>
      </w:r>
    </w:p>
    <w:p w:rsidR="00AC1706" w:rsidRPr="00863828" w:rsidRDefault="00863828" w:rsidP="00863828">
      <w:pPr>
        <w:tabs>
          <w:tab w:val="left" w:pos="540"/>
          <w:tab w:val="right" w:leader="underscore" w:pos="8505"/>
        </w:tabs>
        <w:ind w:firstLine="567"/>
        <w:jc w:val="both"/>
        <w:rPr>
          <w:sz w:val="24"/>
          <w:szCs w:val="24"/>
        </w:rPr>
      </w:pPr>
      <w:r w:rsidRPr="00863828">
        <w:rPr>
          <w:sz w:val="24"/>
          <w:szCs w:val="24"/>
        </w:rPr>
        <w:lastRenderedPageBreak/>
        <w:t xml:space="preserve">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w:t>
      </w:r>
      <w:r w:rsidRPr="00863828">
        <w:rPr>
          <w:sz w:val="24"/>
          <w:szCs w:val="24"/>
          <w:lang w:val="en-US"/>
        </w:rPr>
        <w:t>XIX</w:t>
      </w:r>
      <w:r w:rsidRPr="00863828">
        <w:rPr>
          <w:sz w:val="24"/>
          <w:szCs w:val="24"/>
        </w:rPr>
        <w:t xml:space="preserve"> веке.</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Тема № 3. Творчество И.С. Тургенева</w:t>
      </w:r>
      <w:r w:rsidR="00863828" w:rsidRPr="00863828">
        <w:rPr>
          <w:b/>
          <w:color w:val="000000"/>
          <w:sz w:val="24"/>
          <w:szCs w:val="24"/>
        </w:rPr>
        <w:t xml:space="preserve">. </w:t>
      </w:r>
      <w:r w:rsidR="00863828" w:rsidRPr="00863828">
        <w:rPr>
          <w:sz w:val="24"/>
          <w:szCs w:val="24"/>
        </w:rPr>
        <w:t>Идейно-художественное формирование.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863828" w:rsidRPr="00863828" w:rsidRDefault="00863828" w:rsidP="00863828">
      <w:pPr>
        <w:tabs>
          <w:tab w:val="left" w:pos="1134"/>
          <w:tab w:val="right" w:leader="underscore" w:pos="8505"/>
        </w:tabs>
        <w:ind w:firstLine="567"/>
        <w:jc w:val="both"/>
        <w:rPr>
          <w:sz w:val="24"/>
          <w:szCs w:val="24"/>
        </w:rPr>
      </w:pPr>
      <w:r w:rsidRPr="00863828">
        <w:rPr>
          <w:sz w:val="24"/>
          <w:szCs w:val="24"/>
        </w:rPr>
        <w:t>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rsidR="00863828" w:rsidRPr="00863828" w:rsidRDefault="00863828" w:rsidP="00863828">
      <w:pPr>
        <w:tabs>
          <w:tab w:val="left" w:pos="1134"/>
          <w:tab w:val="right" w:leader="underscore" w:pos="8505"/>
        </w:tabs>
        <w:ind w:firstLine="567"/>
        <w:jc w:val="both"/>
        <w:rPr>
          <w:sz w:val="24"/>
          <w:szCs w:val="24"/>
        </w:rPr>
      </w:pPr>
      <w:r w:rsidRPr="00863828">
        <w:rPr>
          <w:sz w:val="24"/>
          <w:szCs w:val="24"/>
        </w:rPr>
        <w:t>Поиски героя времени в романах Тургенева от «Рудина» до «Отцов и детей», от «лишних людей» к «сознательно-героическим натурам».</w:t>
      </w:r>
    </w:p>
    <w:p w:rsidR="00AC1706" w:rsidRPr="00863828" w:rsidRDefault="00863828" w:rsidP="00863828">
      <w:pPr>
        <w:jc w:val="both"/>
        <w:rPr>
          <w:b/>
          <w:color w:val="000000"/>
          <w:sz w:val="24"/>
          <w:szCs w:val="24"/>
        </w:rPr>
      </w:pPr>
      <w:r w:rsidRPr="00863828">
        <w:rPr>
          <w:sz w:val="24"/>
          <w:szCs w:val="24"/>
        </w:rPr>
        <w:t>Полемика вокруг романов «Накануне», «Отцы и дети». Новые черты реализма писателя в 1860-е годы.</w:t>
      </w:r>
    </w:p>
    <w:p w:rsidR="00863828" w:rsidRPr="00863828" w:rsidRDefault="00AC1706" w:rsidP="00863828">
      <w:pPr>
        <w:ind w:firstLine="540"/>
        <w:jc w:val="both"/>
        <w:rPr>
          <w:sz w:val="24"/>
          <w:szCs w:val="24"/>
        </w:rPr>
      </w:pPr>
      <w:r w:rsidRPr="00863828">
        <w:rPr>
          <w:b/>
          <w:color w:val="000000"/>
          <w:sz w:val="24"/>
          <w:szCs w:val="24"/>
        </w:rPr>
        <w:t xml:space="preserve">Тема № 4. Творчество А.Н. Островского и русская драматургия середины </w:t>
      </w:r>
      <w:r w:rsidRPr="00863828">
        <w:rPr>
          <w:b/>
          <w:color w:val="000000"/>
          <w:sz w:val="24"/>
          <w:szCs w:val="24"/>
          <w:lang w:val="en-US"/>
        </w:rPr>
        <w:t>XIX</w:t>
      </w:r>
      <w:r w:rsidRPr="00863828">
        <w:rPr>
          <w:b/>
          <w:color w:val="000000"/>
          <w:sz w:val="24"/>
          <w:szCs w:val="24"/>
        </w:rPr>
        <w:t xml:space="preserve"> в.</w:t>
      </w:r>
      <w:r w:rsidR="00863828" w:rsidRPr="00863828">
        <w:rPr>
          <w:b/>
          <w:color w:val="000000"/>
          <w:sz w:val="24"/>
          <w:szCs w:val="24"/>
        </w:rPr>
        <w:t xml:space="preserve"> </w:t>
      </w:r>
      <w:r w:rsidR="00863828" w:rsidRPr="00863828">
        <w:rPr>
          <w:sz w:val="24"/>
          <w:szCs w:val="24"/>
        </w:rPr>
        <w:t>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rsidR="00863828" w:rsidRPr="00863828" w:rsidRDefault="00863828" w:rsidP="00863828">
      <w:pPr>
        <w:ind w:firstLine="539"/>
        <w:jc w:val="both"/>
        <w:rPr>
          <w:sz w:val="24"/>
          <w:szCs w:val="24"/>
        </w:rPr>
      </w:pPr>
      <w:r w:rsidRPr="00863828">
        <w:rPr>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Споры русской критики о пьесе Островского.</w:t>
      </w:r>
    </w:p>
    <w:p w:rsidR="00AC1706" w:rsidRPr="00863828" w:rsidRDefault="00863828" w:rsidP="00863828">
      <w:pPr>
        <w:ind w:firstLine="539"/>
        <w:jc w:val="both"/>
        <w:rPr>
          <w:sz w:val="24"/>
          <w:szCs w:val="24"/>
        </w:rPr>
      </w:pPr>
      <w:r w:rsidRPr="00863828">
        <w:rPr>
          <w:sz w:val="24"/>
          <w:szCs w:val="24"/>
        </w:rPr>
        <w:t>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Салтыков-Щедрин.</w:t>
      </w:r>
    </w:p>
    <w:p w:rsidR="00AC1706" w:rsidRPr="00863828" w:rsidRDefault="00AC1706" w:rsidP="00863828">
      <w:pPr>
        <w:jc w:val="both"/>
        <w:rPr>
          <w:b/>
          <w:color w:val="000000"/>
          <w:sz w:val="24"/>
          <w:szCs w:val="24"/>
        </w:rPr>
      </w:pPr>
      <w:r w:rsidRPr="00863828">
        <w:rPr>
          <w:b/>
          <w:color w:val="000000"/>
          <w:sz w:val="24"/>
          <w:szCs w:val="24"/>
        </w:rPr>
        <w:t xml:space="preserve">Тема № 5. Русская поэзия середины </w:t>
      </w:r>
      <w:r w:rsidRPr="00863828">
        <w:rPr>
          <w:b/>
          <w:color w:val="000000"/>
          <w:sz w:val="24"/>
          <w:szCs w:val="24"/>
          <w:lang w:val="en-US"/>
        </w:rPr>
        <w:t>XIX</w:t>
      </w:r>
      <w:r w:rsidRPr="00863828">
        <w:rPr>
          <w:b/>
          <w:color w:val="000000"/>
          <w:sz w:val="24"/>
          <w:szCs w:val="24"/>
        </w:rPr>
        <w:t xml:space="preserve"> в. Творчество Н.А. Некрасова</w:t>
      </w:r>
      <w:r w:rsidR="00863828" w:rsidRPr="00863828">
        <w:rPr>
          <w:b/>
          <w:color w:val="000000"/>
          <w:sz w:val="24"/>
          <w:szCs w:val="24"/>
        </w:rPr>
        <w:t>.</w:t>
      </w:r>
      <w:r w:rsidR="00863828" w:rsidRPr="00863828">
        <w:rPr>
          <w:i/>
          <w:sz w:val="24"/>
          <w:szCs w:val="24"/>
        </w:rPr>
        <w:t xml:space="preserve">         </w:t>
      </w:r>
      <w:r w:rsidR="00863828" w:rsidRPr="00863828">
        <w:rPr>
          <w:sz w:val="24"/>
          <w:szCs w:val="24"/>
        </w:rPr>
        <w:t>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863828" w:rsidRPr="00863828" w:rsidRDefault="00AC1706" w:rsidP="00863828">
      <w:pPr>
        <w:tabs>
          <w:tab w:val="left" w:pos="540"/>
          <w:tab w:val="right" w:leader="underscore" w:pos="8505"/>
        </w:tabs>
        <w:ind w:firstLine="567"/>
        <w:jc w:val="both"/>
        <w:rPr>
          <w:sz w:val="24"/>
          <w:szCs w:val="24"/>
        </w:rPr>
      </w:pPr>
      <w:r w:rsidRPr="00863828">
        <w:rPr>
          <w:b/>
          <w:color w:val="000000"/>
          <w:sz w:val="24"/>
          <w:szCs w:val="24"/>
        </w:rPr>
        <w:t>Тема № 6.  Творчество Ф.И. Тютчева</w:t>
      </w:r>
      <w:r w:rsidR="00863828" w:rsidRPr="00863828">
        <w:rPr>
          <w:b/>
          <w:color w:val="000000"/>
          <w:sz w:val="24"/>
          <w:szCs w:val="24"/>
        </w:rPr>
        <w:t xml:space="preserve"> и А.А. Фета. </w:t>
      </w:r>
      <w:r w:rsidR="00863828" w:rsidRPr="00863828">
        <w:rPr>
          <w:sz w:val="24"/>
          <w:szCs w:val="24"/>
        </w:rPr>
        <w:t>Уникальная личность Тютчева, поэта, мыслителя, философа, политика, «человека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Дисгармония мира по Тютчеву и стремление к красоте и гармонии. Место Тютчева в русской и мировой лирике.</w:t>
      </w:r>
    </w:p>
    <w:p w:rsidR="00AC1706" w:rsidRPr="00863828" w:rsidRDefault="00863828" w:rsidP="00863828">
      <w:pPr>
        <w:ind w:firstLine="540"/>
        <w:jc w:val="both"/>
        <w:rPr>
          <w:b/>
          <w:color w:val="000000"/>
          <w:sz w:val="24"/>
          <w:szCs w:val="24"/>
        </w:rPr>
      </w:pPr>
      <w:r w:rsidRPr="00863828">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863828" w:rsidRPr="00863828" w:rsidRDefault="00AC1706" w:rsidP="00863828">
      <w:pPr>
        <w:tabs>
          <w:tab w:val="left" w:pos="540"/>
          <w:tab w:val="right" w:leader="underscore" w:pos="8505"/>
        </w:tabs>
        <w:jc w:val="both"/>
        <w:rPr>
          <w:sz w:val="24"/>
          <w:szCs w:val="24"/>
        </w:rPr>
      </w:pPr>
      <w:r w:rsidRPr="00863828">
        <w:rPr>
          <w:b/>
          <w:color w:val="000000"/>
          <w:sz w:val="24"/>
          <w:szCs w:val="24"/>
        </w:rPr>
        <w:t xml:space="preserve">Тема № 7. Творчество </w:t>
      </w:r>
      <w:r w:rsidR="00863828" w:rsidRPr="00863828">
        <w:rPr>
          <w:b/>
          <w:color w:val="000000"/>
          <w:sz w:val="24"/>
          <w:szCs w:val="24"/>
        </w:rPr>
        <w:t xml:space="preserve">И.А. Гончарова. </w:t>
      </w:r>
      <w:r w:rsidR="00863828" w:rsidRPr="00863828">
        <w:rPr>
          <w:sz w:val="24"/>
          <w:szCs w:val="24"/>
        </w:rPr>
        <w:t>Художник дореформенной России. Идея незыб</w:t>
      </w:r>
      <w:r w:rsidR="00863828" w:rsidRPr="00863828">
        <w:rPr>
          <w:sz w:val="24"/>
          <w:szCs w:val="24"/>
        </w:rPr>
        <w:lastRenderedPageBreak/>
        <w:t>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rsidR="00863828" w:rsidRPr="00863828" w:rsidRDefault="00863828" w:rsidP="00863828">
      <w:pPr>
        <w:tabs>
          <w:tab w:val="left" w:pos="540"/>
          <w:tab w:val="right" w:leader="underscore" w:pos="8505"/>
        </w:tabs>
        <w:jc w:val="both"/>
        <w:rPr>
          <w:sz w:val="24"/>
          <w:szCs w:val="24"/>
        </w:rPr>
      </w:pPr>
      <w:r w:rsidRPr="00863828">
        <w:rPr>
          <w:sz w:val="24"/>
          <w:szCs w:val="24"/>
        </w:rPr>
        <w:tab/>
        <w:t xml:space="preserve">Русский роман 1850-х годов и «Обломов». Сущность конфликта, принципы художественной типизации. Обломовщина как национальная черта и болезнь русского общества. Споры о романе в русской критике </w:t>
      </w:r>
      <w:r w:rsidRPr="00863828">
        <w:rPr>
          <w:sz w:val="24"/>
          <w:szCs w:val="24"/>
          <w:lang w:val="en-US"/>
        </w:rPr>
        <w:t>XIX</w:t>
      </w:r>
      <w:r w:rsidRPr="00863828">
        <w:rPr>
          <w:sz w:val="24"/>
          <w:szCs w:val="24"/>
        </w:rPr>
        <w:t xml:space="preserve"> – начала </w:t>
      </w:r>
      <w:r w:rsidRPr="00863828">
        <w:rPr>
          <w:sz w:val="24"/>
          <w:szCs w:val="24"/>
          <w:lang w:val="en-US"/>
        </w:rPr>
        <w:t>XX</w:t>
      </w:r>
      <w:r w:rsidRPr="00863828">
        <w:rPr>
          <w:sz w:val="24"/>
          <w:szCs w:val="24"/>
        </w:rPr>
        <w:t xml:space="preserve"> вв.</w:t>
      </w:r>
    </w:p>
    <w:p w:rsidR="00AC1706" w:rsidRPr="00863828" w:rsidRDefault="00863828" w:rsidP="00863828">
      <w:pPr>
        <w:jc w:val="both"/>
        <w:rPr>
          <w:b/>
          <w:color w:val="000000"/>
          <w:sz w:val="24"/>
          <w:szCs w:val="24"/>
        </w:rPr>
      </w:pPr>
      <w:r w:rsidRPr="00863828">
        <w:rPr>
          <w:sz w:val="24"/>
          <w:szCs w:val="24"/>
        </w:rPr>
        <w:tab/>
        <w:t>«Обломов»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8. </w:t>
      </w:r>
      <w:r w:rsidRPr="00863828">
        <w:rPr>
          <w:b/>
          <w:sz w:val="24"/>
          <w:szCs w:val="24"/>
        </w:rPr>
        <w:t>Своеобразие литературной эпохи 1870 гг. Творчество М.Е. Салтыкова-Щедрина.</w:t>
      </w:r>
      <w:r w:rsidR="00863828" w:rsidRPr="00863828">
        <w:rPr>
          <w:b/>
          <w:sz w:val="24"/>
          <w:szCs w:val="24"/>
        </w:rPr>
        <w:t xml:space="preserve"> </w:t>
      </w:r>
      <w:r w:rsidR="00863828" w:rsidRPr="00863828">
        <w:rPr>
          <w:sz w:val="24"/>
          <w:szCs w:val="24"/>
        </w:rPr>
        <w:t>Расцвет жанра романа. Соотношение социальной, религиозной, философской тематики в творчестве ведущих писателей. Журналы в движении эпохи.</w:t>
      </w:r>
    </w:p>
    <w:p w:rsidR="00AC1706" w:rsidRPr="00863828" w:rsidRDefault="00863828" w:rsidP="00863828">
      <w:pPr>
        <w:tabs>
          <w:tab w:val="left" w:pos="1134"/>
          <w:tab w:val="right" w:leader="underscore" w:pos="8505"/>
        </w:tabs>
        <w:ind w:firstLine="567"/>
        <w:jc w:val="both"/>
        <w:rPr>
          <w:sz w:val="24"/>
          <w:szCs w:val="24"/>
        </w:rPr>
      </w:pPr>
      <w:r w:rsidRPr="00863828">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863828">
          <w:rPr>
            <w:sz w:val="24"/>
            <w:szCs w:val="24"/>
          </w:rPr>
          <w:t>1862 г</w:t>
        </w:r>
      </w:smartTag>
      <w:r w:rsidRPr="00863828">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AC1706"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9. </w:t>
      </w:r>
      <w:r w:rsidRPr="00863828">
        <w:rPr>
          <w:b/>
          <w:sz w:val="24"/>
          <w:szCs w:val="24"/>
        </w:rPr>
        <w:t>Творчество Ф.М.Достоевского.</w:t>
      </w:r>
      <w:r w:rsidR="00863828" w:rsidRPr="00863828">
        <w:rPr>
          <w:b/>
          <w:sz w:val="24"/>
          <w:szCs w:val="24"/>
        </w:rPr>
        <w:t xml:space="preserve"> </w:t>
      </w:r>
      <w:r w:rsidR="00863828" w:rsidRPr="00863828">
        <w:rPr>
          <w:sz w:val="24"/>
          <w:szCs w:val="24"/>
        </w:rPr>
        <w:t>Периодизация. Гоголевская традиция. Ранние произведения. Каторга и ссылка. Комически-пародийное начало в произведениях переходного периода. Великое «пятикнижие». Мировое значение творчества Достоевского.</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10. </w:t>
      </w:r>
      <w:r w:rsidRPr="00863828">
        <w:rPr>
          <w:b/>
          <w:sz w:val="24"/>
          <w:szCs w:val="24"/>
        </w:rPr>
        <w:t>Творчество Н.С. Лескова.</w:t>
      </w:r>
      <w:r w:rsidR="00863828" w:rsidRPr="00863828">
        <w:rPr>
          <w:b/>
          <w:sz w:val="24"/>
          <w:szCs w:val="24"/>
        </w:rPr>
        <w:t xml:space="preserve"> </w:t>
      </w:r>
      <w:r w:rsidR="00863828" w:rsidRPr="00863828">
        <w:rPr>
          <w:sz w:val="24"/>
          <w:szCs w:val="24"/>
        </w:rPr>
        <w:t>Служба и ранние произведения. Своеобразие позднего творчества. Повесть «Очарованный странник». Цикл рассказов о праведниках.</w:t>
      </w:r>
    </w:p>
    <w:p w:rsidR="00AC1706" w:rsidRPr="00863828" w:rsidRDefault="00AC1706" w:rsidP="00863828">
      <w:pPr>
        <w:ind w:firstLine="720"/>
        <w:jc w:val="both"/>
        <w:rPr>
          <w:sz w:val="24"/>
          <w:szCs w:val="24"/>
        </w:rPr>
      </w:pPr>
      <w:r w:rsidRPr="00863828">
        <w:rPr>
          <w:b/>
          <w:color w:val="000000"/>
          <w:sz w:val="24"/>
          <w:szCs w:val="24"/>
        </w:rPr>
        <w:t xml:space="preserve">Тема № 11. </w:t>
      </w:r>
      <w:r w:rsidRPr="00863828">
        <w:rPr>
          <w:b/>
          <w:sz w:val="24"/>
          <w:szCs w:val="24"/>
        </w:rPr>
        <w:t>Творчество Л.Н. Толстого.</w:t>
      </w:r>
      <w:r w:rsidR="00863828" w:rsidRPr="00863828">
        <w:rPr>
          <w:b/>
          <w:sz w:val="24"/>
          <w:szCs w:val="24"/>
        </w:rPr>
        <w:t xml:space="preserve"> </w:t>
      </w:r>
      <w:r w:rsidR="00863828" w:rsidRPr="00863828">
        <w:rPr>
          <w:sz w:val="24"/>
          <w:szCs w:val="24"/>
        </w:rPr>
        <w:t xml:space="preserve">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 </w:t>
      </w:r>
    </w:p>
    <w:p w:rsidR="00AC1706"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12. </w:t>
      </w:r>
      <w:r w:rsidRPr="00863828">
        <w:rPr>
          <w:b/>
          <w:sz w:val="24"/>
          <w:szCs w:val="24"/>
        </w:rPr>
        <w:t>Литературное движение 1881–1895 гг.</w:t>
      </w:r>
      <w:r w:rsidR="00863828" w:rsidRPr="00863828">
        <w:rPr>
          <w:b/>
          <w:sz w:val="24"/>
          <w:szCs w:val="24"/>
        </w:rPr>
        <w:t xml:space="preserve"> </w:t>
      </w:r>
      <w:r w:rsidR="00863828" w:rsidRPr="00863828">
        <w:rPr>
          <w:sz w:val="24"/>
          <w:szCs w:val="24"/>
        </w:rPr>
        <w:t>Кризис радикального народничества. Возрождение русской идеалистической философии. Господство малых повествовательных жанров.</w:t>
      </w:r>
    </w:p>
    <w:p w:rsidR="00863828" w:rsidRPr="00863828" w:rsidRDefault="00AC1706" w:rsidP="00863828">
      <w:pPr>
        <w:tabs>
          <w:tab w:val="left" w:pos="1134"/>
          <w:tab w:val="right" w:leader="underscore" w:pos="8505"/>
        </w:tabs>
        <w:ind w:firstLine="567"/>
        <w:jc w:val="both"/>
        <w:rPr>
          <w:b/>
          <w:sz w:val="24"/>
          <w:szCs w:val="24"/>
          <w:u w:val="single"/>
        </w:rPr>
      </w:pPr>
      <w:r w:rsidRPr="00863828">
        <w:rPr>
          <w:b/>
          <w:color w:val="000000"/>
          <w:sz w:val="24"/>
          <w:szCs w:val="24"/>
        </w:rPr>
        <w:t xml:space="preserve">Тема № 13. </w:t>
      </w:r>
      <w:r w:rsidRPr="00863828">
        <w:rPr>
          <w:b/>
          <w:sz w:val="24"/>
          <w:szCs w:val="24"/>
        </w:rPr>
        <w:t>Творчество А.П.Чехова.</w:t>
      </w:r>
      <w:r w:rsidR="00863828" w:rsidRPr="00863828">
        <w:rPr>
          <w:b/>
          <w:sz w:val="24"/>
          <w:szCs w:val="24"/>
        </w:rPr>
        <w:t xml:space="preserve"> </w:t>
      </w:r>
      <w:r w:rsidR="00863828" w:rsidRPr="00863828">
        <w:rPr>
          <w:sz w:val="24"/>
          <w:szCs w:val="24"/>
        </w:rPr>
        <w:t>Ранний период творчества. Драма «Иванов» как итог раннего творчества. Поездка на Сахалин. Поздние рассказы. Пьесы. Новаторство Чехова и мировое значение его творчества.</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6E04AD">
      <w:pPr>
        <w:pStyle w:val="a4"/>
        <w:numPr>
          <w:ilvl w:val="0"/>
          <w:numId w:val="4"/>
        </w:numPr>
        <w:spacing w:line="240" w:lineRule="auto"/>
        <w:ind w:left="0" w:firstLine="567"/>
        <w:jc w:val="both"/>
        <w:rPr>
          <w:rFonts w:ascii="Times New Roman" w:hAnsi="Times New Roman"/>
          <w:sz w:val="24"/>
          <w:szCs w:val="24"/>
        </w:rPr>
      </w:pPr>
      <w:r w:rsidRPr="00F267F7">
        <w:rPr>
          <w:rFonts w:ascii="Times New Roman" w:hAnsi="Times New Roman"/>
          <w:sz w:val="24"/>
          <w:szCs w:val="24"/>
        </w:rPr>
        <w:t>Методические указания  для обучающихся по освоению дисциплины «</w:t>
      </w:r>
      <w:r w:rsidR="00F6184A">
        <w:rPr>
          <w:rFonts w:ascii="Times New Roman" w:hAnsi="Times New Roman"/>
          <w:sz w:val="24"/>
          <w:szCs w:val="24"/>
        </w:rPr>
        <w:t>Русская литература второй половины XIX века</w:t>
      </w:r>
      <w:r w:rsidRPr="00F267F7">
        <w:rPr>
          <w:rFonts w:ascii="Times New Roman" w:hAnsi="Times New Roman"/>
          <w:sz w:val="24"/>
          <w:szCs w:val="24"/>
        </w:rPr>
        <w:t xml:space="preserve">»/ </w:t>
      </w:r>
      <w:r w:rsidR="0045593B">
        <w:rPr>
          <w:rFonts w:ascii="Times New Roman" w:hAnsi="Times New Roman"/>
          <w:sz w:val="24"/>
          <w:szCs w:val="24"/>
        </w:rPr>
        <w:t>Попова О.</w:t>
      </w:r>
      <w:r w:rsidR="00CF2191" w:rsidRPr="00F267F7">
        <w:rPr>
          <w:rFonts w:ascii="Times New Roman" w:hAnsi="Times New Roman"/>
          <w:sz w:val="24"/>
          <w:szCs w:val="24"/>
        </w:rPr>
        <w:t>В</w:t>
      </w:r>
      <w:r w:rsidRPr="00F267F7">
        <w:rPr>
          <w:rFonts w:ascii="Times New Roman" w:hAnsi="Times New Roman"/>
          <w:sz w:val="24"/>
          <w:szCs w:val="24"/>
        </w:rPr>
        <w:t>. – Омск: Изд-во Омской гуманитарной академии, 20</w:t>
      </w:r>
      <w:r w:rsidR="00B17C00">
        <w:rPr>
          <w:rFonts w:ascii="Times New Roman" w:hAnsi="Times New Roman"/>
          <w:sz w:val="24"/>
          <w:szCs w:val="24"/>
        </w:rPr>
        <w:t>2</w:t>
      </w:r>
      <w:r w:rsidR="00B237A1">
        <w:rPr>
          <w:rFonts w:ascii="Times New Roman" w:hAnsi="Times New Roman"/>
          <w:sz w:val="24"/>
          <w:szCs w:val="24"/>
        </w:rPr>
        <w:t>1</w:t>
      </w:r>
      <w:r w:rsidRPr="00F267F7">
        <w:rPr>
          <w:rFonts w:ascii="Times New Roman" w:hAnsi="Times New Roman"/>
          <w:sz w:val="24"/>
          <w:szCs w:val="24"/>
        </w:rPr>
        <w:t xml:space="preserve">. </w:t>
      </w:r>
    </w:p>
    <w:p w:rsidR="008408F2" w:rsidRPr="00F267F7" w:rsidRDefault="008408F2" w:rsidP="006E04AD">
      <w:pPr>
        <w:pStyle w:val="a4"/>
        <w:numPr>
          <w:ilvl w:val="0"/>
          <w:numId w:val="4"/>
        </w:numPr>
        <w:spacing w:after="0" w:line="240" w:lineRule="auto"/>
        <w:ind w:left="0" w:firstLine="567"/>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6E04AD">
      <w:pPr>
        <w:pStyle w:val="15"/>
        <w:numPr>
          <w:ilvl w:val="0"/>
          <w:numId w:val="4"/>
        </w:numPr>
        <w:spacing w:after="0" w:line="240" w:lineRule="auto"/>
        <w:ind w:left="0" w:firstLine="567"/>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F267F7">
        <w:rPr>
          <w:rFonts w:ascii="Times New Roman" w:hAnsi="Times New Roman"/>
          <w:sz w:val="24"/>
          <w:szCs w:val="24"/>
        </w:rPr>
        <w:lastRenderedPageBreak/>
        <w:t xml:space="preserve">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6E04AD">
      <w:pPr>
        <w:pStyle w:val="15"/>
        <w:numPr>
          <w:ilvl w:val="0"/>
          <w:numId w:val="4"/>
        </w:numPr>
        <w:spacing w:after="0" w:line="240" w:lineRule="auto"/>
        <w:ind w:left="0" w:firstLine="567"/>
        <w:jc w:val="both"/>
        <w:rPr>
          <w:rFonts w:ascii="Times New Roman" w:hAnsi="Times New Roman"/>
          <w:sz w:val="24"/>
          <w:szCs w:val="24"/>
        </w:rPr>
      </w:pPr>
      <w:r w:rsidRPr="00F267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24302A"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8A25DC" w:rsidRPr="0024302A" w:rsidRDefault="008A25DC" w:rsidP="0024302A">
      <w:pPr>
        <w:jc w:val="center"/>
        <w:rPr>
          <w:b/>
        </w:rPr>
      </w:pPr>
      <w:r w:rsidRPr="0024302A">
        <w:rPr>
          <w:b/>
          <w:sz w:val="24"/>
        </w:rPr>
        <w:t>Основная</w:t>
      </w:r>
      <w:r w:rsidRPr="0024302A">
        <w:rPr>
          <w:b/>
        </w:rPr>
        <w:t>:</w:t>
      </w:r>
    </w:p>
    <w:p w:rsidR="003142E1" w:rsidRPr="003142E1" w:rsidRDefault="003142E1" w:rsidP="008A25DC">
      <w:pPr>
        <w:pStyle w:val="a4"/>
        <w:numPr>
          <w:ilvl w:val="0"/>
          <w:numId w:val="6"/>
        </w:numPr>
        <w:spacing w:after="0" w:line="240" w:lineRule="auto"/>
        <w:rPr>
          <w:sz w:val="24"/>
        </w:rPr>
      </w:pPr>
      <w:r w:rsidRPr="003142E1">
        <w:rPr>
          <w:rFonts w:ascii="Times New Roman" w:hAnsi="Times New Roman"/>
          <w:sz w:val="24"/>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7" w:history="1">
        <w:r w:rsidR="0010615B">
          <w:rPr>
            <w:rStyle w:val="a8"/>
            <w:rFonts w:ascii="Times New Roman" w:hAnsi="Times New Roman"/>
            <w:sz w:val="24"/>
          </w:rPr>
          <w:t>https://www.biblio-online.ru/bcode/398663 </w:t>
        </w:r>
      </w:hyperlink>
      <w:r w:rsidRPr="003142E1">
        <w:rPr>
          <w:rFonts w:ascii="Times New Roman" w:hAnsi="Times New Roman"/>
          <w:sz w:val="24"/>
        </w:rPr>
        <w:t> </w:t>
      </w:r>
    </w:p>
    <w:p w:rsidR="008A25DC" w:rsidRPr="003142E1" w:rsidRDefault="003142E1" w:rsidP="008A25DC">
      <w:pPr>
        <w:pStyle w:val="a4"/>
        <w:numPr>
          <w:ilvl w:val="0"/>
          <w:numId w:val="6"/>
        </w:numPr>
        <w:spacing w:after="0" w:line="240" w:lineRule="auto"/>
        <w:rPr>
          <w:rFonts w:ascii="Times New Roman" w:hAnsi="Times New Roman"/>
          <w:sz w:val="24"/>
          <w:lang w:val="en-US"/>
        </w:rPr>
      </w:pPr>
      <w:r w:rsidRPr="003142E1">
        <w:rPr>
          <w:rFonts w:ascii="Times New Roman" w:hAnsi="Times New Roman"/>
          <w:sz w:val="24"/>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8" w:history="1">
        <w:r w:rsidR="0010615B">
          <w:rPr>
            <w:rStyle w:val="a8"/>
            <w:rFonts w:ascii="Times New Roman" w:hAnsi="Times New Roman"/>
            <w:sz w:val="24"/>
          </w:rPr>
          <w:t>https://www.biblio-online.ru/bcode/402598 </w:t>
        </w:r>
      </w:hyperlink>
      <w:r w:rsidRPr="003142E1">
        <w:rPr>
          <w:rFonts w:ascii="Times New Roman" w:hAnsi="Times New Roman"/>
          <w:sz w:val="24"/>
        </w:rPr>
        <w:t> </w:t>
      </w:r>
    </w:p>
    <w:p w:rsidR="003142E1" w:rsidRPr="003142E1" w:rsidRDefault="003142E1" w:rsidP="008A25DC">
      <w:pPr>
        <w:rPr>
          <w:sz w:val="24"/>
          <w:szCs w:val="24"/>
          <w:lang w:val="en-US"/>
        </w:rPr>
      </w:pPr>
    </w:p>
    <w:p w:rsidR="008A25DC" w:rsidRPr="0024302A" w:rsidRDefault="008A25DC" w:rsidP="0024302A">
      <w:pPr>
        <w:jc w:val="center"/>
        <w:rPr>
          <w:b/>
          <w:sz w:val="24"/>
          <w:szCs w:val="24"/>
        </w:rPr>
      </w:pPr>
      <w:r w:rsidRPr="0024302A">
        <w:rPr>
          <w:b/>
          <w:sz w:val="24"/>
          <w:szCs w:val="24"/>
        </w:rPr>
        <w:t>Дополнительная:</w:t>
      </w:r>
    </w:p>
    <w:p w:rsidR="008A25DC" w:rsidRDefault="008A25DC" w:rsidP="008A25DC">
      <w:pPr>
        <w:rPr>
          <w:sz w:val="24"/>
          <w:szCs w:val="24"/>
        </w:rPr>
      </w:pPr>
    </w:p>
    <w:p w:rsidR="008A25DC" w:rsidRPr="00D91D37" w:rsidRDefault="008A25DC" w:rsidP="006E04AD">
      <w:pPr>
        <w:pStyle w:val="a4"/>
        <w:numPr>
          <w:ilvl w:val="0"/>
          <w:numId w:val="5"/>
        </w:numPr>
        <w:spacing w:after="0" w:line="240" w:lineRule="auto"/>
        <w:rPr>
          <w:rFonts w:ascii="Times New Roman" w:hAnsi="Times New Roman"/>
          <w:sz w:val="24"/>
          <w:szCs w:val="24"/>
        </w:rPr>
      </w:pPr>
      <w:r w:rsidRPr="00D91D37">
        <w:rPr>
          <w:rFonts w:ascii="Times New Roman" w:hAnsi="Times New Roman"/>
          <w:sz w:val="24"/>
          <w:szCs w:val="24"/>
        </w:rPr>
        <w:t xml:space="preserve">Руднев В.Н. Русская литература XIX века. А.С. Грибоедов, А.С. Пушкин, М.Ю. Лермонтов, Н.В. Гоголь [Электронный ресурс]: курс лекций/ Руднев В.Н.— Электрон. текстовые данные.— М.: Российский новый университет, </w:t>
      </w:r>
      <w:r w:rsidRPr="008B75D9">
        <w:rPr>
          <w:rFonts w:ascii="Times New Roman" w:hAnsi="Times New Roman"/>
          <w:sz w:val="24"/>
          <w:szCs w:val="24"/>
        </w:rPr>
        <w:t>2012.</w:t>
      </w:r>
      <w:r w:rsidRPr="00D91D37">
        <w:rPr>
          <w:rFonts w:ascii="Times New Roman" w:hAnsi="Times New Roman"/>
          <w:sz w:val="24"/>
          <w:szCs w:val="24"/>
        </w:rPr>
        <w:t xml:space="preserve">— 176 c.— </w:t>
      </w:r>
      <w:r w:rsidR="003142E1" w:rsidRPr="00820556">
        <w:rPr>
          <w:rFonts w:ascii="Times New Roman" w:eastAsia="Times New Roman" w:hAnsi="Times New Roman"/>
          <w:spacing w:val="-3"/>
          <w:sz w:val="24"/>
          <w:szCs w:val="24"/>
        </w:rPr>
        <w:t xml:space="preserve">Текст : электронный // ЭБС </w:t>
      </w:r>
      <w:r w:rsidR="003142E1" w:rsidRPr="00820556">
        <w:rPr>
          <w:rFonts w:ascii="Times New Roman" w:eastAsia="Times New Roman" w:hAnsi="Times New Roman"/>
          <w:spacing w:val="-3"/>
          <w:sz w:val="24"/>
          <w:szCs w:val="24"/>
          <w:lang w:val="en-US"/>
        </w:rPr>
        <w:t>IPRBooks</w:t>
      </w:r>
      <w:r w:rsidR="003142E1" w:rsidRPr="00820556">
        <w:rPr>
          <w:rFonts w:ascii="Times New Roman" w:eastAsia="Times New Roman" w:hAnsi="Times New Roman"/>
          <w:spacing w:val="-3"/>
          <w:sz w:val="24"/>
          <w:szCs w:val="24"/>
        </w:rPr>
        <w:t xml:space="preserve"> [сайт]. — URL:</w:t>
      </w:r>
      <w:r w:rsidR="003142E1" w:rsidRPr="003142E1">
        <w:rPr>
          <w:rFonts w:ascii="Times New Roman" w:eastAsia="Times New Roman" w:hAnsi="Times New Roman"/>
          <w:spacing w:val="-3"/>
          <w:sz w:val="24"/>
          <w:szCs w:val="24"/>
        </w:rPr>
        <w:t xml:space="preserve"> </w:t>
      </w:r>
      <w:hyperlink r:id="rId9" w:history="1">
        <w:r w:rsidR="0010615B">
          <w:rPr>
            <w:rStyle w:val="a8"/>
            <w:rFonts w:ascii="Times New Roman" w:eastAsia="Times New Roman" w:hAnsi="Times New Roman"/>
            <w:spacing w:val="-3"/>
            <w:sz w:val="24"/>
            <w:szCs w:val="24"/>
          </w:rPr>
          <w:t>http://www.iprbookshop.ru/21312..</w:t>
        </w:r>
      </w:hyperlink>
      <w:r w:rsidRPr="00D91D37">
        <w:rPr>
          <w:rFonts w:ascii="Times New Roman" w:hAnsi="Times New Roman"/>
          <w:sz w:val="24"/>
          <w:szCs w:val="24"/>
        </w:rPr>
        <w:t>.</w:t>
      </w:r>
      <w:r w:rsidR="00C15D12">
        <w:rPr>
          <w:rFonts w:ascii="Times New Roman" w:hAnsi="Times New Roman"/>
          <w:sz w:val="24"/>
          <w:szCs w:val="24"/>
        </w:rPr>
        <w:t xml:space="preserve"> </w:t>
      </w:r>
    </w:p>
    <w:p w:rsidR="00A33586" w:rsidRPr="00F267F7" w:rsidRDefault="00A33586" w:rsidP="00A33586">
      <w:pPr>
        <w:widowControl/>
        <w:tabs>
          <w:tab w:val="left" w:pos="360"/>
          <w:tab w:val="left" w:pos="1134"/>
          <w:tab w:val="right" w:leader="underscore" w:pos="8505"/>
        </w:tabs>
        <w:autoSpaceDE/>
        <w:autoSpaceDN/>
        <w:adjustRightInd/>
        <w:ind w:left="360"/>
        <w:jc w:val="both"/>
        <w:rPr>
          <w:sz w:val="22"/>
          <w:szCs w:val="22"/>
        </w:rPr>
      </w:pPr>
    </w:p>
    <w:p w:rsidR="007F4B97" w:rsidRPr="00F267F7" w:rsidRDefault="007F4B97" w:rsidP="00FE0A18">
      <w:pPr>
        <w:rPr>
          <w:i/>
          <w:color w:val="000000"/>
          <w:sz w:val="24"/>
          <w:szCs w:val="24"/>
        </w:rPr>
      </w:pPr>
    </w:p>
    <w:p w:rsidR="00777B09" w:rsidRPr="00F267F7" w:rsidRDefault="0024302A"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0" w:history="1">
        <w:r w:rsidR="0010615B">
          <w:rPr>
            <w:rStyle w:val="a8"/>
            <w:rFonts w:ascii="Times New Roman" w:hAnsi="Times New Roman"/>
            <w:sz w:val="24"/>
            <w:szCs w:val="24"/>
          </w:rPr>
          <w:t>http://www.iprbookshop.ru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1" w:history="1">
        <w:r w:rsidR="0010615B">
          <w:rPr>
            <w:rStyle w:val="a8"/>
            <w:rFonts w:ascii="Times New Roman" w:hAnsi="Times New Roman"/>
            <w:sz w:val="24"/>
            <w:szCs w:val="24"/>
          </w:rPr>
          <w:t>http://biblio-online.ru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10615B">
          <w:rPr>
            <w:rStyle w:val="a8"/>
            <w:rFonts w:ascii="Times New Roman" w:hAnsi="Times New Roman"/>
            <w:sz w:val="24"/>
            <w:szCs w:val="24"/>
          </w:rPr>
          <w:t>http://window.edu.ru/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3" w:history="1">
        <w:r w:rsidR="0010615B">
          <w:rPr>
            <w:rStyle w:val="a8"/>
            <w:rFonts w:ascii="Times New Roman" w:hAnsi="Times New Roman"/>
            <w:sz w:val="24"/>
            <w:szCs w:val="24"/>
          </w:rPr>
          <w:t>http://elibrary.ru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4" w:history="1">
        <w:r w:rsidR="0010615B">
          <w:rPr>
            <w:rStyle w:val="a8"/>
            <w:rFonts w:ascii="Times New Roman" w:hAnsi="Times New Roman"/>
            <w:sz w:val="24"/>
            <w:szCs w:val="24"/>
          </w:rPr>
          <w:t>http://www.sciencedirect.com</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5" w:history="1">
        <w:r w:rsidR="005D06AF">
          <w:rPr>
            <w:rStyle w:val="a8"/>
            <w:rFonts w:ascii="Times New Roman" w:hAnsi="Times New Roman"/>
            <w:sz w:val="24"/>
            <w:szCs w:val="24"/>
          </w:rPr>
          <w:t>www.edu.ru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6" w:history="1">
        <w:r w:rsidR="0010615B">
          <w:rPr>
            <w:rStyle w:val="a8"/>
            <w:rFonts w:ascii="Times New Roman" w:hAnsi="Times New Roman"/>
            <w:sz w:val="24"/>
            <w:szCs w:val="24"/>
          </w:rPr>
          <w:t>http://journals.cambridge.org</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7" w:history="1">
        <w:r w:rsidR="0010615B">
          <w:rPr>
            <w:rStyle w:val="a8"/>
            <w:rFonts w:ascii="Times New Roman" w:hAnsi="Times New Roman"/>
            <w:sz w:val="24"/>
            <w:szCs w:val="24"/>
          </w:rPr>
          <w:t>http://www.oxfordjoumals.org</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8" w:history="1">
        <w:r w:rsidR="0010615B">
          <w:rPr>
            <w:rStyle w:val="a8"/>
            <w:rFonts w:ascii="Times New Roman" w:hAnsi="Times New Roman"/>
            <w:sz w:val="24"/>
            <w:szCs w:val="24"/>
          </w:rPr>
          <w:t>http://dic.academic.ru/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10615B">
          <w:rPr>
            <w:rStyle w:val="a8"/>
            <w:rFonts w:ascii="Times New Roman" w:hAnsi="Times New Roman"/>
            <w:sz w:val="24"/>
            <w:szCs w:val="24"/>
          </w:rPr>
          <w:t>http://www.benran.ru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0" w:history="1">
        <w:r w:rsidR="0010615B">
          <w:rPr>
            <w:rStyle w:val="a8"/>
            <w:rFonts w:ascii="Times New Roman" w:hAnsi="Times New Roman"/>
            <w:sz w:val="24"/>
            <w:szCs w:val="24"/>
          </w:rPr>
          <w:t>http://www.gks.ru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lastRenderedPageBreak/>
        <w:t xml:space="preserve">Сайт Российской государственной библиотеки. Режим доступа: </w:t>
      </w:r>
      <w:hyperlink r:id="rId21" w:history="1">
        <w:r w:rsidR="0010615B">
          <w:rPr>
            <w:rStyle w:val="a8"/>
            <w:rFonts w:ascii="Times New Roman" w:hAnsi="Times New Roman"/>
            <w:sz w:val="24"/>
            <w:szCs w:val="24"/>
          </w:rPr>
          <w:t>http://diss.rsl.ru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10615B">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синхронное и (или) асинхронное взаимодействие посредством сети «Интернет».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24302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w:t>
      </w:r>
      <w:r w:rsidR="00CC0251" w:rsidRPr="00F267F7">
        <w:rPr>
          <w:sz w:val="24"/>
          <w:szCs w:val="24"/>
        </w:rPr>
        <w:t>«</w:t>
      </w:r>
      <w:r w:rsidR="00F6184A">
        <w:rPr>
          <w:rFonts w:eastAsia="Calibri"/>
          <w:b/>
          <w:color w:val="000000"/>
          <w:sz w:val="24"/>
          <w:szCs w:val="24"/>
          <w:lang w:eastAsia="en-US"/>
        </w:rPr>
        <w:t>Русская литература второй половины XIX века</w:t>
      </w:r>
      <w:r w:rsidR="00CC0251" w:rsidRPr="00F267F7">
        <w:rPr>
          <w:sz w:val="24"/>
          <w:szCs w:val="24"/>
        </w:rPr>
        <w:t xml:space="preserve">» </w:t>
      </w:r>
      <w:r w:rsidRPr="00F267F7">
        <w:rPr>
          <w:color w:val="000000"/>
          <w:sz w:val="24"/>
          <w:szCs w:val="24"/>
        </w:rPr>
        <w:t xml:space="preserve">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F267F7">
        <w:rPr>
          <w:color w:val="000000"/>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самостоятельной работы:</w:t>
      </w:r>
    </w:p>
    <w:p w:rsidR="007F4B97" w:rsidRPr="00F267F7" w:rsidRDefault="007F4B97" w:rsidP="00A76E53">
      <w:pPr>
        <w:ind w:firstLine="709"/>
        <w:jc w:val="both"/>
        <w:rPr>
          <w:color w:val="000000"/>
          <w:sz w:val="24"/>
          <w:szCs w:val="24"/>
        </w:rPr>
      </w:pPr>
      <w:r w:rsidRPr="00F267F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F267F7">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F32972" w:rsidRDefault="0024302A" w:rsidP="00F32972">
      <w:pPr>
        <w:tabs>
          <w:tab w:val="left" w:pos="993"/>
        </w:tabs>
        <w:ind w:left="720"/>
        <w:jc w:val="center"/>
        <w:rPr>
          <w:sz w:val="24"/>
          <w:szCs w:val="24"/>
        </w:rPr>
      </w:pPr>
      <w:r>
        <w:rPr>
          <w:rFonts w:eastAsia="Calibri"/>
          <w:b/>
          <w:color w:val="000000"/>
          <w:sz w:val="24"/>
          <w:szCs w:val="24"/>
          <w:lang w:eastAsia="en-US"/>
        </w:rPr>
        <w:t>10</w:t>
      </w:r>
      <w:r w:rsidR="00F32972">
        <w:rPr>
          <w:b/>
          <w:bCs/>
          <w:color w:val="000000"/>
          <w:sz w:val="24"/>
        </w:rPr>
        <w:t>Современные профессиональные базы данных и информационные справочные системы</w:t>
      </w:r>
    </w:p>
    <w:p w:rsidR="00F32972" w:rsidRDefault="00F32972" w:rsidP="006E04AD">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10615B">
          <w:rPr>
            <w:rStyle w:val="a8"/>
            <w:rFonts w:ascii="Times New Roman" w:hAnsi="Times New Roman"/>
            <w:sz w:val="24"/>
            <w:szCs w:val="24"/>
          </w:rPr>
          <w:t>http://www.consultant.ru/edu/student/study/</w:t>
        </w:r>
      </w:hyperlink>
    </w:p>
    <w:p w:rsidR="00F32972" w:rsidRDefault="00F32972" w:rsidP="006E04AD">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10615B">
          <w:rPr>
            <w:rStyle w:val="a8"/>
            <w:rFonts w:ascii="Times New Roman" w:hAnsi="Times New Roman"/>
            <w:sz w:val="24"/>
            <w:szCs w:val="24"/>
          </w:rPr>
          <w:t>http://edu.garant.ru/omga/</w:t>
        </w:r>
      </w:hyperlink>
    </w:p>
    <w:p w:rsidR="00F32972" w:rsidRDefault="00F32972" w:rsidP="006E04AD">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10615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32972" w:rsidRDefault="00F32972" w:rsidP="006E04AD">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10615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32972" w:rsidRDefault="00F32972" w:rsidP="006E04AD">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10615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32972" w:rsidRDefault="00F32972" w:rsidP="006E04AD">
      <w:pPr>
        <w:pStyle w:val="a4"/>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10615B">
          <w:rPr>
            <w:rStyle w:val="a8"/>
            <w:rFonts w:ascii="Times New Roman" w:eastAsia="Times New Roman" w:hAnsi="Times New Roman"/>
            <w:sz w:val="24"/>
          </w:rPr>
          <w:t>http://www.gumer.info/bibliotek_Buks/Pedagog/index.php</w:t>
        </w:r>
      </w:hyperlink>
    </w:p>
    <w:p w:rsidR="00F32972" w:rsidRDefault="00F32972" w:rsidP="00F32972">
      <w:pPr>
        <w:ind w:firstLine="709"/>
        <w:jc w:val="both"/>
        <w:rPr>
          <w:b/>
          <w:sz w:val="24"/>
          <w:szCs w:val="24"/>
        </w:rPr>
      </w:pPr>
    </w:p>
    <w:p w:rsidR="00F32972" w:rsidRDefault="00F32972" w:rsidP="00F32972">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F32972" w:rsidRDefault="00F32972" w:rsidP="00F3297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2972" w:rsidRDefault="00F32972" w:rsidP="00F3297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2972" w:rsidRDefault="00F32972" w:rsidP="00F3297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2972" w:rsidRDefault="00F32972" w:rsidP="00F3297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2972" w:rsidRDefault="00F32972" w:rsidP="00F3297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06AF">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32972" w:rsidRDefault="00F32972" w:rsidP="00F32972">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2972" w:rsidRDefault="00F32972" w:rsidP="00F32972">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D06AF">
          <w:rPr>
            <w:rStyle w:val="a8"/>
            <w:sz w:val="24"/>
            <w:szCs w:val="24"/>
          </w:rPr>
          <w:t>www.biblio-online.ru</w:t>
        </w:r>
      </w:hyperlink>
      <w:r>
        <w:rPr>
          <w:sz w:val="24"/>
          <w:szCs w:val="24"/>
        </w:rPr>
        <w:t xml:space="preserve"> </w:t>
      </w:r>
    </w:p>
    <w:p w:rsidR="00F32972" w:rsidRDefault="00F32972" w:rsidP="00F3297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2972" w:rsidRDefault="00F32972" w:rsidP="00F32972">
      <w:pPr>
        <w:jc w:val="both"/>
        <w:rPr>
          <w:sz w:val="24"/>
          <w:szCs w:val="24"/>
        </w:rPr>
      </w:pPr>
      <w:r>
        <w:rPr>
          <w:sz w:val="24"/>
          <w:szCs w:val="24"/>
        </w:rPr>
        <w:t xml:space="preserve"> </w:t>
      </w:r>
    </w:p>
    <w:p w:rsidR="00F32972" w:rsidRDefault="00F32972" w:rsidP="00F32972">
      <w:pPr>
        <w:ind w:firstLine="709"/>
        <w:jc w:val="both"/>
        <w:rPr>
          <w:rFonts w:ascii="Calibri" w:hAnsi="Calibri"/>
          <w:sz w:val="24"/>
          <w:szCs w:val="24"/>
        </w:rPr>
      </w:pPr>
    </w:p>
    <w:p w:rsidR="00F32972" w:rsidRDefault="00F32972" w:rsidP="00F32972">
      <w:pPr>
        <w:ind w:firstLine="709"/>
        <w:jc w:val="both"/>
        <w:rPr>
          <w:sz w:val="22"/>
          <w:szCs w:val="22"/>
        </w:rPr>
      </w:pPr>
    </w:p>
    <w:p w:rsidR="00FA5C55" w:rsidRPr="00793E1B" w:rsidRDefault="00FA5C55" w:rsidP="00F32972">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AF3" w:rsidRDefault="00586AF3" w:rsidP="00160BC1">
      <w:r>
        <w:separator/>
      </w:r>
    </w:p>
  </w:endnote>
  <w:endnote w:type="continuationSeparator" w:id="0">
    <w:p w:rsidR="00586AF3" w:rsidRDefault="00586A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AF3" w:rsidRDefault="00586AF3" w:rsidP="00160BC1">
      <w:r>
        <w:separator/>
      </w:r>
    </w:p>
  </w:footnote>
  <w:footnote w:type="continuationSeparator" w:id="0">
    <w:p w:rsidR="00586AF3" w:rsidRDefault="00586A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1712C6"/>
    <w:multiLevelType w:val="hybridMultilevel"/>
    <w:tmpl w:val="D86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92A07"/>
    <w:multiLevelType w:val="hybridMultilevel"/>
    <w:tmpl w:val="5658F8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10"/>
  </w:num>
  <w:num w:numId="6">
    <w:abstractNumId w:val="8"/>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40A9"/>
    <w:rsid w:val="0001502E"/>
    <w:rsid w:val="00017D31"/>
    <w:rsid w:val="00026CD0"/>
    <w:rsid w:val="000279C8"/>
    <w:rsid w:val="00027D2C"/>
    <w:rsid w:val="00027D3F"/>
    <w:rsid w:val="00027E5B"/>
    <w:rsid w:val="00032E00"/>
    <w:rsid w:val="00037461"/>
    <w:rsid w:val="00040D5F"/>
    <w:rsid w:val="0004371C"/>
    <w:rsid w:val="00051AEE"/>
    <w:rsid w:val="00055282"/>
    <w:rsid w:val="00060A01"/>
    <w:rsid w:val="00062320"/>
    <w:rsid w:val="00064AA9"/>
    <w:rsid w:val="00072E9D"/>
    <w:rsid w:val="000835F5"/>
    <w:rsid w:val="0008727A"/>
    <w:rsid w:val="000875BF"/>
    <w:rsid w:val="000911D1"/>
    <w:rsid w:val="00094B0D"/>
    <w:rsid w:val="00094CEB"/>
    <w:rsid w:val="000A138A"/>
    <w:rsid w:val="000A4FAC"/>
    <w:rsid w:val="000B130E"/>
    <w:rsid w:val="000B1331"/>
    <w:rsid w:val="000B4AE7"/>
    <w:rsid w:val="000B57CB"/>
    <w:rsid w:val="000B7795"/>
    <w:rsid w:val="000C4546"/>
    <w:rsid w:val="000C6289"/>
    <w:rsid w:val="000D07C6"/>
    <w:rsid w:val="000D139F"/>
    <w:rsid w:val="000D267F"/>
    <w:rsid w:val="000D4429"/>
    <w:rsid w:val="000D50EA"/>
    <w:rsid w:val="000D5F08"/>
    <w:rsid w:val="000D6DE5"/>
    <w:rsid w:val="000D74B3"/>
    <w:rsid w:val="000E37E9"/>
    <w:rsid w:val="000F69B1"/>
    <w:rsid w:val="00102E02"/>
    <w:rsid w:val="0010615B"/>
    <w:rsid w:val="001076D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60BC1"/>
    <w:rsid w:val="00161C70"/>
    <w:rsid w:val="00164623"/>
    <w:rsid w:val="00164F2C"/>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B6B0C"/>
    <w:rsid w:val="001C1D99"/>
    <w:rsid w:val="001C4FED"/>
    <w:rsid w:val="001C6305"/>
    <w:rsid w:val="001C7AC8"/>
    <w:rsid w:val="001D7459"/>
    <w:rsid w:val="001E013A"/>
    <w:rsid w:val="001F11DE"/>
    <w:rsid w:val="001F1300"/>
    <w:rsid w:val="002068EE"/>
    <w:rsid w:val="00207E2E"/>
    <w:rsid w:val="00207FB7"/>
    <w:rsid w:val="0021149B"/>
    <w:rsid w:val="00211C1B"/>
    <w:rsid w:val="00220670"/>
    <w:rsid w:val="00225594"/>
    <w:rsid w:val="00231B89"/>
    <w:rsid w:val="00234629"/>
    <w:rsid w:val="00240A81"/>
    <w:rsid w:val="0024302A"/>
    <w:rsid w:val="00245199"/>
    <w:rsid w:val="002610B6"/>
    <w:rsid w:val="00264BD5"/>
    <w:rsid w:val="002657BC"/>
    <w:rsid w:val="00272F53"/>
    <w:rsid w:val="002732A9"/>
    <w:rsid w:val="00276128"/>
    <w:rsid w:val="0027733F"/>
    <w:rsid w:val="00282BCD"/>
    <w:rsid w:val="0028517E"/>
    <w:rsid w:val="00291233"/>
    <w:rsid w:val="00291D05"/>
    <w:rsid w:val="002933E5"/>
    <w:rsid w:val="002A0D1B"/>
    <w:rsid w:val="002B5AB9"/>
    <w:rsid w:val="002B6C87"/>
    <w:rsid w:val="002B6CC6"/>
    <w:rsid w:val="002B734E"/>
    <w:rsid w:val="002C0F56"/>
    <w:rsid w:val="002C12A1"/>
    <w:rsid w:val="002C1352"/>
    <w:rsid w:val="002C174C"/>
    <w:rsid w:val="002C2AB1"/>
    <w:rsid w:val="002C2EAE"/>
    <w:rsid w:val="002C3F08"/>
    <w:rsid w:val="002C7582"/>
    <w:rsid w:val="002D6AC0"/>
    <w:rsid w:val="002D7B4D"/>
    <w:rsid w:val="002E195D"/>
    <w:rsid w:val="002E4262"/>
    <w:rsid w:val="002E4CB7"/>
    <w:rsid w:val="002F141B"/>
    <w:rsid w:val="002F3999"/>
    <w:rsid w:val="00300C2A"/>
    <w:rsid w:val="00301020"/>
    <w:rsid w:val="003142E1"/>
    <w:rsid w:val="00315AB7"/>
    <w:rsid w:val="0032166A"/>
    <w:rsid w:val="00322E7E"/>
    <w:rsid w:val="00330957"/>
    <w:rsid w:val="00331477"/>
    <w:rsid w:val="0033546E"/>
    <w:rsid w:val="00343484"/>
    <w:rsid w:val="0035077F"/>
    <w:rsid w:val="00352CDC"/>
    <w:rsid w:val="00355C7E"/>
    <w:rsid w:val="00356FB8"/>
    <w:rsid w:val="003577AF"/>
    <w:rsid w:val="00361281"/>
    <w:rsid w:val="003618C2"/>
    <w:rsid w:val="003619F5"/>
    <w:rsid w:val="00362B66"/>
    <w:rsid w:val="00363097"/>
    <w:rsid w:val="00365758"/>
    <w:rsid w:val="003668E3"/>
    <w:rsid w:val="0036699E"/>
    <w:rsid w:val="00381471"/>
    <w:rsid w:val="00381808"/>
    <w:rsid w:val="003905C9"/>
    <w:rsid w:val="00390B62"/>
    <w:rsid w:val="0039186C"/>
    <w:rsid w:val="003A3494"/>
    <w:rsid w:val="003A57B5"/>
    <w:rsid w:val="003A6FB0"/>
    <w:rsid w:val="003A71E4"/>
    <w:rsid w:val="003B252B"/>
    <w:rsid w:val="003B7F71"/>
    <w:rsid w:val="003D79E0"/>
    <w:rsid w:val="003E3A7F"/>
    <w:rsid w:val="003F7D55"/>
    <w:rsid w:val="00400491"/>
    <w:rsid w:val="004065B3"/>
    <w:rsid w:val="00407242"/>
    <w:rsid w:val="00407404"/>
    <w:rsid w:val="004110F5"/>
    <w:rsid w:val="0041418D"/>
    <w:rsid w:val="00414345"/>
    <w:rsid w:val="0041605C"/>
    <w:rsid w:val="004204A2"/>
    <w:rsid w:val="00420E03"/>
    <w:rsid w:val="00435249"/>
    <w:rsid w:val="00436E96"/>
    <w:rsid w:val="00436FDC"/>
    <w:rsid w:val="004476F6"/>
    <w:rsid w:val="004521D3"/>
    <w:rsid w:val="00452CA5"/>
    <w:rsid w:val="0045593B"/>
    <w:rsid w:val="004569C6"/>
    <w:rsid w:val="004634D3"/>
    <w:rsid w:val="0046365B"/>
    <w:rsid w:val="0047224A"/>
    <w:rsid w:val="0047572F"/>
    <w:rsid w:val="0047633A"/>
    <w:rsid w:val="00480664"/>
    <w:rsid w:val="0048300E"/>
    <w:rsid w:val="00490676"/>
    <w:rsid w:val="00490D4E"/>
    <w:rsid w:val="0049217A"/>
    <w:rsid w:val="0049474E"/>
    <w:rsid w:val="004A0681"/>
    <w:rsid w:val="004A2586"/>
    <w:rsid w:val="004A2C0D"/>
    <w:rsid w:val="004A2E62"/>
    <w:rsid w:val="004A68C9"/>
    <w:rsid w:val="004B1A16"/>
    <w:rsid w:val="004B6AE1"/>
    <w:rsid w:val="004C5815"/>
    <w:rsid w:val="004C6DB3"/>
    <w:rsid w:val="004C76AB"/>
    <w:rsid w:val="004D4C68"/>
    <w:rsid w:val="004D7266"/>
    <w:rsid w:val="004E00F0"/>
    <w:rsid w:val="004E0C3F"/>
    <w:rsid w:val="004E3CB4"/>
    <w:rsid w:val="004E3D82"/>
    <w:rsid w:val="004E40FE"/>
    <w:rsid w:val="004E4CD6"/>
    <w:rsid w:val="004E4DB2"/>
    <w:rsid w:val="004E62F1"/>
    <w:rsid w:val="004E6D81"/>
    <w:rsid w:val="004E753A"/>
    <w:rsid w:val="004F25AD"/>
    <w:rsid w:val="004F3C72"/>
    <w:rsid w:val="004F3D51"/>
    <w:rsid w:val="005006F3"/>
    <w:rsid w:val="00505462"/>
    <w:rsid w:val="00513E74"/>
    <w:rsid w:val="00516215"/>
    <w:rsid w:val="00516F43"/>
    <w:rsid w:val="005203FC"/>
    <w:rsid w:val="00520531"/>
    <w:rsid w:val="00530FE9"/>
    <w:rsid w:val="005362E6"/>
    <w:rsid w:val="00537A62"/>
    <w:rsid w:val="00540F31"/>
    <w:rsid w:val="00543511"/>
    <w:rsid w:val="00544133"/>
    <w:rsid w:val="00551C62"/>
    <w:rsid w:val="00561DF8"/>
    <w:rsid w:val="00565480"/>
    <w:rsid w:val="005669CB"/>
    <w:rsid w:val="00570243"/>
    <w:rsid w:val="00572F9F"/>
    <w:rsid w:val="00580872"/>
    <w:rsid w:val="005816EA"/>
    <w:rsid w:val="00582969"/>
    <w:rsid w:val="00583C2E"/>
    <w:rsid w:val="00584FE8"/>
    <w:rsid w:val="00586AF3"/>
    <w:rsid w:val="00586FAD"/>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06AF"/>
    <w:rsid w:val="005D206B"/>
    <w:rsid w:val="005E1B65"/>
    <w:rsid w:val="005E1C79"/>
    <w:rsid w:val="005E201D"/>
    <w:rsid w:val="005E2DED"/>
    <w:rsid w:val="005E556E"/>
    <w:rsid w:val="005E694A"/>
    <w:rsid w:val="005F07E0"/>
    <w:rsid w:val="005F2349"/>
    <w:rsid w:val="005F5645"/>
    <w:rsid w:val="006017E0"/>
    <w:rsid w:val="00602492"/>
    <w:rsid w:val="006044B4"/>
    <w:rsid w:val="00607E17"/>
    <w:rsid w:val="006118F6"/>
    <w:rsid w:val="00624E28"/>
    <w:rsid w:val="00626635"/>
    <w:rsid w:val="00627A69"/>
    <w:rsid w:val="00630FBA"/>
    <w:rsid w:val="00642A2F"/>
    <w:rsid w:val="006439F4"/>
    <w:rsid w:val="00653217"/>
    <w:rsid w:val="0065606F"/>
    <w:rsid w:val="00656AC4"/>
    <w:rsid w:val="00657826"/>
    <w:rsid w:val="00657ED8"/>
    <w:rsid w:val="00657F47"/>
    <w:rsid w:val="00660FFD"/>
    <w:rsid w:val="00661891"/>
    <w:rsid w:val="00662E81"/>
    <w:rsid w:val="00671F29"/>
    <w:rsid w:val="0067217C"/>
    <w:rsid w:val="006724BE"/>
    <w:rsid w:val="00674C68"/>
    <w:rsid w:val="00676914"/>
    <w:rsid w:val="00681553"/>
    <w:rsid w:val="00687B3A"/>
    <w:rsid w:val="00692DD7"/>
    <w:rsid w:val="006A3B78"/>
    <w:rsid w:val="006A5356"/>
    <w:rsid w:val="006B0CA3"/>
    <w:rsid w:val="006C7BF5"/>
    <w:rsid w:val="006D0CCD"/>
    <w:rsid w:val="006D108C"/>
    <w:rsid w:val="006D15B6"/>
    <w:rsid w:val="006D2DD3"/>
    <w:rsid w:val="006D320A"/>
    <w:rsid w:val="006D4CB2"/>
    <w:rsid w:val="006D6805"/>
    <w:rsid w:val="006D70E3"/>
    <w:rsid w:val="006E04AD"/>
    <w:rsid w:val="006E0512"/>
    <w:rsid w:val="006E3420"/>
    <w:rsid w:val="006E3905"/>
    <w:rsid w:val="006E5C19"/>
    <w:rsid w:val="006F2960"/>
    <w:rsid w:val="006F3DF1"/>
    <w:rsid w:val="006F51E1"/>
    <w:rsid w:val="00704ADC"/>
    <w:rsid w:val="00705814"/>
    <w:rsid w:val="00705FB5"/>
    <w:rsid w:val="007066B1"/>
    <w:rsid w:val="00707657"/>
    <w:rsid w:val="007115D1"/>
    <w:rsid w:val="00713790"/>
    <w:rsid w:val="00713D44"/>
    <w:rsid w:val="0071759F"/>
    <w:rsid w:val="007175A1"/>
    <w:rsid w:val="007217D1"/>
    <w:rsid w:val="0073217D"/>
    <w:rsid w:val="007327FE"/>
    <w:rsid w:val="007375C6"/>
    <w:rsid w:val="007469D0"/>
    <w:rsid w:val="007512C7"/>
    <w:rsid w:val="00752936"/>
    <w:rsid w:val="00760638"/>
    <w:rsid w:val="0076201E"/>
    <w:rsid w:val="00764497"/>
    <w:rsid w:val="007666F8"/>
    <w:rsid w:val="007751FE"/>
    <w:rsid w:val="007776A0"/>
    <w:rsid w:val="00777B09"/>
    <w:rsid w:val="00781ADF"/>
    <w:rsid w:val="00783D3E"/>
    <w:rsid w:val="00785842"/>
    <w:rsid w:val="007865CB"/>
    <w:rsid w:val="0078782A"/>
    <w:rsid w:val="00791193"/>
    <w:rsid w:val="00792CCD"/>
    <w:rsid w:val="00793E1B"/>
    <w:rsid w:val="00793F01"/>
    <w:rsid w:val="00796EBA"/>
    <w:rsid w:val="007A2841"/>
    <w:rsid w:val="007A5EE5"/>
    <w:rsid w:val="007A7E7B"/>
    <w:rsid w:val="007B1F08"/>
    <w:rsid w:val="007B2F12"/>
    <w:rsid w:val="007B7D91"/>
    <w:rsid w:val="007C277B"/>
    <w:rsid w:val="007D5CC1"/>
    <w:rsid w:val="007D7497"/>
    <w:rsid w:val="007E10C6"/>
    <w:rsid w:val="007F05CA"/>
    <w:rsid w:val="007F098D"/>
    <w:rsid w:val="007F4B97"/>
    <w:rsid w:val="007F68EA"/>
    <w:rsid w:val="007F6DFD"/>
    <w:rsid w:val="007F7A4D"/>
    <w:rsid w:val="00801B83"/>
    <w:rsid w:val="0080357D"/>
    <w:rsid w:val="00806ECA"/>
    <w:rsid w:val="00820036"/>
    <w:rsid w:val="00820D1B"/>
    <w:rsid w:val="00823333"/>
    <w:rsid w:val="00823E5A"/>
    <w:rsid w:val="008262FB"/>
    <w:rsid w:val="008263A7"/>
    <w:rsid w:val="008300DF"/>
    <w:rsid w:val="008348B5"/>
    <w:rsid w:val="00837914"/>
    <w:rsid w:val="008407AD"/>
    <w:rsid w:val="008408F2"/>
    <w:rsid w:val="008423FF"/>
    <w:rsid w:val="00843548"/>
    <w:rsid w:val="008457CE"/>
    <w:rsid w:val="00852E8E"/>
    <w:rsid w:val="00857FC8"/>
    <w:rsid w:val="00863828"/>
    <w:rsid w:val="00863BA7"/>
    <w:rsid w:val="0086651C"/>
    <w:rsid w:val="0086666B"/>
    <w:rsid w:val="0087341A"/>
    <w:rsid w:val="00875896"/>
    <w:rsid w:val="0088272E"/>
    <w:rsid w:val="00892331"/>
    <w:rsid w:val="008A25DC"/>
    <w:rsid w:val="008B6331"/>
    <w:rsid w:val="008B75D9"/>
    <w:rsid w:val="008B765B"/>
    <w:rsid w:val="008B789E"/>
    <w:rsid w:val="008C0E7E"/>
    <w:rsid w:val="008C3F83"/>
    <w:rsid w:val="008C3FE4"/>
    <w:rsid w:val="008D14B7"/>
    <w:rsid w:val="008D33BB"/>
    <w:rsid w:val="008D7879"/>
    <w:rsid w:val="008E2276"/>
    <w:rsid w:val="008E5E59"/>
    <w:rsid w:val="008F1252"/>
    <w:rsid w:val="008F1AED"/>
    <w:rsid w:val="008F4C92"/>
    <w:rsid w:val="0091733F"/>
    <w:rsid w:val="00920199"/>
    <w:rsid w:val="0092104E"/>
    <w:rsid w:val="00921868"/>
    <w:rsid w:val="00922B97"/>
    <w:rsid w:val="0092405F"/>
    <w:rsid w:val="00930324"/>
    <w:rsid w:val="0093397F"/>
    <w:rsid w:val="009401D3"/>
    <w:rsid w:val="00941875"/>
    <w:rsid w:val="00951DBC"/>
    <w:rsid w:val="00951F6B"/>
    <w:rsid w:val="009528CA"/>
    <w:rsid w:val="00954E45"/>
    <w:rsid w:val="00955A08"/>
    <w:rsid w:val="00957E66"/>
    <w:rsid w:val="00962A67"/>
    <w:rsid w:val="00965998"/>
    <w:rsid w:val="00965C02"/>
    <w:rsid w:val="00970D30"/>
    <w:rsid w:val="00974D64"/>
    <w:rsid w:val="009750B5"/>
    <w:rsid w:val="0097577D"/>
    <w:rsid w:val="00976735"/>
    <w:rsid w:val="00980CC7"/>
    <w:rsid w:val="009839BD"/>
    <w:rsid w:val="00992731"/>
    <w:rsid w:val="009A357A"/>
    <w:rsid w:val="009A4597"/>
    <w:rsid w:val="009C33D9"/>
    <w:rsid w:val="009D3F1B"/>
    <w:rsid w:val="009E09C6"/>
    <w:rsid w:val="009E1498"/>
    <w:rsid w:val="009E35D2"/>
    <w:rsid w:val="009E4ACA"/>
    <w:rsid w:val="009E5A18"/>
    <w:rsid w:val="009E7550"/>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652A"/>
    <w:rsid w:val="00A567CD"/>
    <w:rsid w:val="00A632A6"/>
    <w:rsid w:val="00A63D90"/>
    <w:rsid w:val="00A663F2"/>
    <w:rsid w:val="00A72CE4"/>
    <w:rsid w:val="00A75675"/>
    <w:rsid w:val="00A76E53"/>
    <w:rsid w:val="00A8404E"/>
    <w:rsid w:val="00A86303"/>
    <w:rsid w:val="00A9265C"/>
    <w:rsid w:val="00A92ADC"/>
    <w:rsid w:val="00A9607B"/>
    <w:rsid w:val="00A96C48"/>
    <w:rsid w:val="00AA00CA"/>
    <w:rsid w:val="00AA06A8"/>
    <w:rsid w:val="00AA2A29"/>
    <w:rsid w:val="00AA7B06"/>
    <w:rsid w:val="00AB1C8B"/>
    <w:rsid w:val="00AB2091"/>
    <w:rsid w:val="00AB21F9"/>
    <w:rsid w:val="00AB2CF1"/>
    <w:rsid w:val="00AB4D7B"/>
    <w:rsid w:val="00AB5A67"/>
    <w:rsid w:val="00AC0290"/>
    <w:rsid w:val="00AC097D"/>
    <w:rsid w:val="00AC1706"/>
    <w:rsid w:val="00AD0669"/>
    <w:rsid w:val="00AD1732"/>
    <w:rsid w:val="00AD208A"/>
    <w:rsid w:val="00AD4A3C"/>
    <w:rsid w:val="00AE3177"/>
    <w:rsid w:val="00AE69DC"/>
    <w:rsid w:val="00AE6F6B"/>
    <w:rsid w:val="00AF2AA8"/>
    <w:rsid w:val="00AF358D"/>
    <w:rsid w:val="00AF61EB"/>
    <w:rsid w:val="00B03470"/>
    <w:rsid w:val="00B05B20"/>
    <w:rsid w:val="00B109DB"/>
    <w:rsid w:val="00B11AA9"/>
    <w:rsid w:val="00B147A4"/>
    <w:rsid w:val="00B17C00"/>
    <w:rsid w:val="00B235BD"/>
    <w:rsid w:val="00B237A1"/>
    <w:rsid w:val="00B25E7B"/>
    <w:rsid w:val="00B35719"/>
    <w:rsid w:val="00B35772"/>
    <w:rsid w:val="00B425CF"/>
    <w:rsid w:val="00B47F0E"/>
    <w:rsid w:val="00B50C44"/>
    <w:rsid w:val="00B5209B"/>
    <w:rsid w:val="00B542D4"/>
    <w:rsid w:val="00B54421"/>
    <w:rsid w:val="00B642B8"/>
    <w:rsid w:val="00B739F4"/>
    <w:rsid w:val="00B817E2"/>
    <w:rsid w:val="00B81F17"/>
    <w:rsid w:val="00B87C3F"/>
    <w:rsid w:val="00B94741"/>
    <w:rsid w:val="00BB1157"/>
    <w:rsid w:val="00BB3B9C"/>
    <w:rsid w:val="00BB6C9A"/>
    <w:rsid w:val="00BB6F75"/>
    <w:rsid w:val="00BB70FB"/>
    <w:rsid w:val="00BC075E"/>
    <w:rsid w:val="00BC2EA7"/>
    <w:rsid w:val="00BD460C"/>
    <w:rsid w:val="00BE023D"/>
    <w:rsid w:val="00BE1D91"/>
    <w:rsid w:val="00BF047C"/>
    <w:rsid w:val="00BF05C7"/>
    <w:rsid w:val="00BF22FC"/>
    <w:rsid w:val="00C0405A"/>
    <w:rsid w:val="00C11599"/>
    <w:rsid w:val="00C1245E"/>
    <w:rsid w:val="00C15D12"/>
    <w:rsid w:val="00C2108E"/>
    <w:rsid w:val="00C228C5"/>
    <w:rsid w:val="00C2377F"/>
    <w:rsid w:val="00C24EA8"/>
    <w:rsid w:val="00C26026"/>
    <w:rsid w:val="00C2747F"/>
    <w:rsid w:val="00C33468"/>
    <w:rsid w:val="00C3475E"/>
    <w:rsid w:val="00C40C06"/>
    <w:rsid w:val="00C412F6"/>
    <w:rsid w:val="00C41436"/>
    <w:rsid w:val="00C458E8"/>
    <w:rsid w:val="00C47253"/>
    <w:rsid w:val="00C55E91"/>
    <w:rsid w:val="00C65EAF"/>
    <w:rsid w:val="00C70CA1"/>
    <w:rsid w:val="00C90A7A"/>
    <w:rsid w:val="00C935D3"/>
    <w:rsid w:val="00C93F61"/>
    <w:rsid w:val="00C94464"/>
    <w:rsid w:val="00C94697"/>
    <w:rsid w:val="00C94DE3"/>
    <w:rsid w:val="00C95153"/>
    <w:rsid w:val="00C953C9"/>
    <w:rsid w:val="00CA401A"/>
    <w:rsid w:val="00CA7669"/>
    <w:rsid w:val="00CB0603"/>
    <w:rsid w:val="00CB27ED"/>
    <w:rsid w:val="00CB3A6F"/>
    <w:rsid w:val="00CB61D6"/>
    <w:rsid w:val="00CB75F1"/>
    <w:rsid w:val="00CC0251"/>
    <w:rsid w:val="00CC02A4"/>
    <w:rsid w:val="00CC4A96"/>
    <w:rsid w:val="00CC6C71"/>
    <w:rsid w:val="00CD390E"/>
    <w:rsid w:val="00CD71C4"/>
    <w:rsid w:val="00CD7347"/>
    <w:rsid w:val="00CD73CC"/>
    <w:rsid w:val="00CE1589"/>
    <w:rsid w:val="00CE27B5"/>
    <w:rsid w:val="00CE3525"/>
    <w:rsid w:val="00CE6C4B"/>
    <w:rsid w:val="00CF12C6"/>
    <w:rsid w:val="00CF1C0E"/>
    <w:rsid w:val="00CF2191"/>
    <w:rsid w:val="00CF2B2F"/>
    <w:rsid w:val="00CF6292"/>
    <w:rsid w:val="00CF6727"/>
    <w:rsid w:val="00CF6B12"/>
    <w:rsid w:val="00D02EB8"/>
    <w:rsid w:val="00D05787"/>
    <w:rsid w:val="00D152E4"/>
    <w:rsid w:val="00D1753D"/>
    <w:rsid w:val="00D2330F"/>
    <w:rsid w:val="00D23EFA"/>
    <w:rsid w:val="00D2680A"/>
    <w:rsid w:val="00D34B66"/>
    <w:rsid w:val="00D364D3"/>
    <w:rsid w:val="00D40704"/>
    <w:rsid w:val="00D47D78"/>
    <w:rsid w:val="00D52819"/>
    <w:rsid w:val="00D5321F"/>
    <w:rsid w:val="00D63339"/>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1F36"/>
    <w:rsid w:val="00DC3B37"/>
    <w:rsid w:val="00DC6660"/>
    <w:rsid w:val="00DC79C8"/>
    <w:rsid w:val="00DD03B9"/>
    <w:rsid w:val="00DD05E7"/>
    <w:rsid w:val="00DD0B84"/>
    <w:rsid w:val="00DD243D"/>
    <w:rsid w:val="00DD3903"/>
    <w:rsid w:val="00DD6B12"/>
    <w:rsid w:val="00DD6EB4"/>
    <w:rsid w:val="00DE38F3"/>
    <w:rsid w:val="00DF1076"/>
    <w:rsid w:val="00DF26AA"/>
    <w:rsid w:val="00DF7ED6"/>
    <w:rsid w:val="00E02CDE"/>
    <w:rsid w:val="00E11452"/>
    <w:rsid w:val="00E140C4"/>
    <w:rsid w:val="00E20F13"/>
    <w:rsid w:val="00E21816"/>
    <w:rsid w:val="00E23656"/>
    <w:rsid w:val="00E27B8B"/>
    <w:rsid w:val="00E3480C"/>
    <w:rsid w:val="00E4046E"/>
    <w:rsid w:val="00E42AED"/>
    <w:rsid w:val="00E4451A"/>
    <w:rsid w:val="00E4621B"/>
    <w:rsid w:val="00E72419"/>
    <w:rsid w:val="00E72975"/>
    <w:rsid w:val="00E7465A"/>
    <w:rsid w:val="00E75140"/>
    <w:rsid w:val="00E77545"/>
    <w:rsid w:val="00E87D66"/>
    <w:rsid w:val="00E9119D"/>
    <w:rsid w:val="00E92238"/>
    <w:rsid w:val="00E962E2"/>
    <w:rsid w:val="00EA206F"/>
    <w:rsid w:val="00EA3690"/>
    <w:rsid w:val="00EB0722"/>
    <w:rsid w:val="00EC1934"/>
    <w:rsid w:val="00ED2232"/>
    <w:rsid w:val="00ED28E4"/>
    <w:rsid w:val="00ED2DAA"/>
    <w:rsid w:val="00ED6147"/>
    <w:rsid w:val="00ED789C"/>
    <w:rsid w:val="00EE165B"/>
    <w:rsid w:val="00EE4AB7"/>
    <w:rsid w:val="00EE4D57"/>
    <w:rsid w:val="00EE60B1"/>
    <w:rsid w:val="00EE6F94"/>
    <w:rsid w:val="00EF1A21"/>
    <w:rsid w:val="00EF1D41"/>
    <w:rsid w:val="00F00B76"/>
    <w:rsid w:val="00F06F17"/>
    <w:rsid w:val="00F226CA"/>
    <w:rsid w:val="00F239D1"/>
    <w:rsid w:val="00F267F7"/>
    <w:rsid w:val="00F322E1"/>
    <w:rsid w:val="00F32972"/>
    <w:rsid w:val="00F33B49"/>
    <w:rsid w:val="00F342F7"/>
    <w:rsid w:val="00F40FEC"/>
    <w:rsid w:val="00F42549"/>
    <w:rsid w:val="00F55C19"/>
    <w:rsid w:val="00F6184A"/>
    <w:rsid w:val="00F6188C"/>
    <w:rsid w:val="00F625A5"/>
    <w:rsid w:val="00F63ADF"/>
    <w:rsid w:val="00F63BBC"/>
    <w:rsid w:val="00F71676"/>
    <w:rsid w:val="00F77E57"/>
    <w:rsid w:val="00F8007A"/>
    <w:rsid w:val="00F803A3"/>
    <w:rsid w:val="00F96A96"/>
    <w:rsid w:val="00FA3B3D"/>
    <w:rsid w:val="00FA50D3"/>
    <w:rsid w:val="00FA5C55"/>
    <w:rsid w:val="00FB05D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BA1B515C-71D2-42E8-B410-FC75F4D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apple-style-span">
    <w:name w:val="apple-style-span"/>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10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36">
      <w:bodyDiv w:val="1"/>
      <w:marLeft w:val="0"/>
      <w:marRight w:val="0"/>
      <w:marTop w:val="0"/>
      <w:marBottom w:val="0"/>
      <w:divBdr>
        <w:top w:val="none" w:sz="0" w:space="0" w:color="auto"/>
        <w:left w:val="none" w:sz="0" w:space="0" w:color="auto"/>
        <w:bottom w:val="none" w:sz="0" w:space="0" w:color="auto"/>
        <w:right w:val="none" w:sz="0" w:space="0" w:color="auto"/>
      </w:divBdr>
    </w:div>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6411663">
      <w:bodyDiv w:val="1"/>
      <w:marLeft w:val="0"/>
      <w:marRight w:val="0"/>
      <w:marTop w:val="0"/>
      <w:marBottom w:val="0"/>
      <w:divBdr>
        <w:top w:val="none" w:sz="0" w:space="0" w:color="auto"/>
        <w:left w:val="none" w:sz="0" w:space="0" w:color="auto"/>
        <w:bottom w:val="none" w:sz="0" w:space="0" w:color="auto"/>
        <w:right w:val="none" w:sz="0" w:space="0" w:color="auto"/>
      </w:divBdr>
    </w:div>
    <w:div w:id="20344361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365167">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675105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8366738">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3435127">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827551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074171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075428">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483293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2598&#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398663&#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13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7291</Words>
  <Characters>41560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48754</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7405675</vt:i4>
      </vt:variant>
      <vt:variant>
        <vt:i4>6</vt:i4>
      </vt:variant>
      <vt:variant>
        <vt:i4>0</vt:i4>
      </vt:variant>
      <vt:variant>
        <vt:i4>5</vt:i4>
      </vt:variant>
      <vt:variant>
        <vt:lpwstr>http://www.iprbookshop.ru/21312</vt:lpwstr>
      </vt:variant>
      <vt:variant>
        <vt:lpwstr/>
      </vt:variant>
      <vt:variant>
        <vt:i4>4390934</vt:i4>
      </vt:variant>
      <vt:variant>
        <vt:i4>3</vt:i4>
      </vt:variant>
      <vt:variant>
        <vt:i4>0</vt:i4>
      </vt:variant>
      <vt:variant>
        <vt:i4>5</vt:i4>
      </vt:variant>
      <vt:variant>
        <vt:lpwstr>https://www.biblio-online.ru/bcode/402598</vt:lpwstr>
      </vt:variant>
      <vt:variant>
        <vt:lpwstr/>
      </vt:variant>
      <vt:variant>
        <vt:i4>4259868</vt:i4>
      </vt:variant>
      <vt:variant>
        <vt:i4>0</vt:i4>
      </vt:variant>
      <vt:variant>
        <vt:i4>0</vt:i4>
      </vt:variant>
      <vt:variant>
        <vt:i4>5</vt:i4>
      </vt:variant>
      <vt:variant>
        <vt:lpwstr>https://www.biblio-online.ru/bcode/398663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2018-09-05T04:57:00Z</cp:lastPrinted>
  <dcterms:created xsi:type="dcterms:W3CDTF">2021-09-05T14:18:00Z</dcterms:created>
  <dcterms:modified xsi:type="dcterms:W3CDTF">2022-11-13T20:03:00Z</dcterms:modified>
</cp:coreProperties>
</file>